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jc w:val="center"/>
        <w:rPr>
          <w:rFonts w:ascii="Times New Roman" w:hAnsi="Times New Roman" w:eastAsia="华文中宋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华文中宋"/>
          <w:bCs/>
          <w:color w:val="000000"/>
          <w:kern w:val="0"/>
          <w:sz w:val="44"/>
          <w:szCs w:val="44"/>
        </w:rPr>
        <w:t>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ascii="Times New Roman" w:hAnsi="Times New Roman" w:eastAsia="华文中宋"/>
          <w:bCs/>
          <w:color w:val="000000"/>
          <w:kern w:val="0"/>
          <w:sz w:val="36"/>
          <w:szCs w:val="36"/>
        </w:rPr>
      </w:pPr>
    </w:p>
    <w:tbl>
      <w:tblPr>
        <w:tblStyle w:val="5"/>
        <w:tblW w:w="9379" w:type="dxa"/>
        <w:jc w:val="center"/>
        <w:tblInd w:w="-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611"/>
        <w:gridCol w:w="1434"/>
        <w:gridCol w:w="859"/>
        <w:gridCol w:w="1267"/>
        <w:gridCol w:w="923"/>
        <w:gridCol w:w="825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标间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标间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标间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标间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标间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autoSpaceDE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widowControl/>
              <w:autoSpaceDE w:val="0"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箱</w:t>
            </w:r>
          </w:p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105" w:type="dxa"/>
            <w:gridSpan w:val="7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察</w:t>
            </w:r>
          </w:p>
        </w:tc>
        <w:tc>
          <w:tcPr>
            <w:tcW w:w="2274" w:type="dxa"/>
            <w:vAlign w:val="center"/>
          </w:tcPr>
          <w:p>
            <w:pPr>
              <w:widowControl/>
              <w:autoSpaceDE w:val="0"/>
              <w:spacing w:line="280" w:lineRule="exact"/>
              <w:ind w:firstLine="280" w:firstLineChars="100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</w:t>
            </w:r>
          </w:p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抬头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spacing w:line="280" w:lineRule="exact"/>
              <w:ind w:firstLine="624" w:firstLineChars="22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其它说明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spacing w:line="280" w:lineRule="exact"/>
              <w:ind w:firstLine="624" w:firstLineChars="22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4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注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1.本次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大会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自愿参加，请参会单位于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日前将参会回执表以传真、邮件或者QQ形式（QQ:106817620 85569646）发至我会；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" w:firstLineChars="22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2.本次活动会务费可以通过银行转账、现场刷卡或现金的方式缴纳。请提前转账的单位报到时凭会务费银行汇款单据复印件领取发票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" w:firstLineChars="22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3.本次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不安排接送站，请参会代表自行乘车前往酒店报到，如有交通问题，请与酒店直接联系。深圳瑞驰酒店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驾车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宝安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，距离深圳北站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10.1公里，深圳站15.6公里。</w:t>
            </w: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8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48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A73BB"/>
    <w:rsid w:val="1D861E85"/>
    <w:rsid w:val="404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2018-10-30T06:59:00Z</dcterms:created>
  <dc:creator>雨季不再来</dc:creator>
  <cp:lastModifiedBy>雨季不再来</cp:lastModifiedBy>
  <dcterms:modified xsi:type="dcterms:W3CDTF">2018-10-31T01:09:26Z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