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449" w:rsidRPr="00B47F88" w:rsidRDefault="00DB3F7F">
      <w:pPr>
        <w:widowControl/>
        <w:spacing w:line="600" w:lineRule="exact"/>
        <w:jc w:val="center"/>
        <w:rPr>
          <w:rFonts w:eastAsia="方正小标宋简体"/>
          <w:sz w:val="44"/>
          <w:szCs w:val="44"/>
        </w:rPr>
      </w:pPr>
      <w:r w:rsidRPr="00B47F88">
        <w:rPr>
          <w:rFonts w:eastAsia="方正小标宋简体" w:hint="eastAsia"/>
          <w:sz w:val="44"/>
          <w:szCs w:val="44"/>
        </w:rPr>
        <w:t>201</w:t>
      </w:r>
      <w:r w:rsidR="00867726" w:rsidRPr="00B47F88">
        <w:rPr>
          <w:rFonts w:eastAsia="方正小标宋简体" w:hint="eastAsia"/>
          <w:sz w:val="44"/>
          <w:szCs w:val="44"/>
        </w:rPr>
        <w:t>8</w:t>
      </w:r>
      <w:r w:rsidRPr="00B47F88">
        <w:rPr>
          <w:rFonts w:eastAsia="方正小标宋简体" w:hint="eastAsia"/>
          <w:sz w:val="44"/>
          <w:szCs w:val="44"/>
        </w:rPr>
        <w:t>年合肥经济技术开发区</w:t>
      </w:r>
    </w:p>
    <w:p w:rsidR="00BF5449" w:rsidRPr="00B47F88" w:rsidRDefault="00DB3F7F">
      <w:pPr>
        <w:widowControl/>
        <w:spacing w:line="600" w:lineRule="exact"/>
        <w:jc w:val="center"/>
        <w:rPr>
          <w:rFonts w:eastAsia="方正小标宋简体"/>
          <w:sz w:val="44"/>
          <w:szCs w:val="44"/>
        </w:rPr>
      </w:pPr>
      <w:r w:rsidRPr="00B47F88">
        <w:rPr>
          <w:rFonts w:eastAsia="方正小标宋简体" w:hint="eastAsia"/>
          <w:sz w:val="44"/>
          <w:szCs w:val="44"/>
        </w:rPr>
        <w:t>促进新型工业化发展</w:t>
      </w:r>
      <w:r w:rsidRPr="00B47F88">
        <w:rPr>
          <w:rFonts w:eastAsia="方正小标宋简体"/>
          <w:sz w:val="44"/>
          <w:szCs w:val="44"/>
        </w:rPr>
        <w:t>政策</w:t>
      </w:r>
    </w:p>
    <w:p w:rsidR="00BF5449" w:rsidRPr="00B47F88" w:rsidRDefault="00BF5449" w:rsidP="008E00B9">
      <w:pPr>
        <w:pStyle w:val="a6"/>
        <w:spacing w:before="0" w:beforeAutospacing="0" w:after="0" w:afterAutospacing="0" w:line="600" w:lineRule="exact"/>
        <w:ind w:firstLineChars="257" w:firstLine="1135"/>
        <w:jc w:val="center"/>
        <w:rPr>
          <w:rStyle w:val="a7"/>
          <w:rFonts w:ascii="方正小标宋简体" w:eastAsia="方正小标宋简体"/>
          <w:bCs w:val="0"/>
          <w:sz w:val="44"/>
          <w:szCs w:val="44"/>
        </w:rPr>
      </w:pPr>
    </w:p>
    <w:p w:rsidR="00BF5449" w:rsidRPr="00B47F88" w:rsidRDefault="00212096" w:rsidP="00552C45">
      <w:pPr>
        <w:spacing w:line="360" w:lineRule="auto"/>
        <w:ind w:firstLineChars="200" w:firstLine="640"/>
        <w:rPr>
          <w:rFonts w:ascii="仿宋_GB2312"/>
          <w:bCs/>
          <w:kern w:val="0"/>
          <w:szCs w:val="32"/>
        </w:rPr>
      </w:pPr>
      <w:r w:rsidRPr="00B47F88">
        <w:rPr>
          <w:rFonts w:ascii="仿宋_GB2312" w:hint="eastAsia"/>
          <w:bCs/>
          <w:kern w:val="0"/>
          <w:szCs w:val="32"/>
        </w:rPr>
        <w:t>为</w:t>
      </w:r>
      <w:r w:rsidR="008E00B9" w:rsidRPr="008E00B9">
        <w:rPr>
          <w:rFonts w:ascii="仿宋_GB2312" w:hint="eastAsia"/>
          <w:bCs/>
          <w:kern w:val="0"/>
          <w:szCs w:val="32"/>
        </w:rPr>
        <w:t>加快“中国制造2025”示范城市建设，</w:t>
      </w:r>
      <w:r w:rsidR="00552C45" w:rsidRPr="00B47F88">
        <w:rPr>
          <w:rFonts w:ascii="仿宋_GB2312" w:hint="eastAsia"/>
          <w:bCs/>
          <w:kern w:val="0"/>
          <w:szCs w:val="32"/>
        </w:rPr>
        <w:t>推进</w:t>
      </w:r>
      <w:r w:rsidR="00DB3F7F" w:rsidRPr="00B47F88">
        <w:rPr>
          <w:rFonts w:ascii="仿宋_GB2312" w:hint="eastAsia"/>
          <w:bCs/>
          <w:kern w:val="0"/>
          <w:szCs w:val="32"/>
        </w:rPr>
        <w:t>新型工业化发展，</w:t>
      </w:r>
      <w:r w:rsidR="00552C45" w:rsidRPr="00B47F88">
        <w:rPr>
          <w:rFonts w:ascii="仿宋_GB2312" w:hint="eastAsia"/>
          <w:bCs/>
          <w:kern w:val="0"/>
          <w:szCs w:val="32"/>
        </w:rPr>
        <w:t>支持区内企业提质增效</w:t>
      </w:r>
      <w:r w:rsidR="00594C59">
        <w:rPr>
          <w:rFonts w:ascii="仿宋_GB2312" w:hint="eastAsia"/>
          <w:bCs/>
          <w:kern w:val="0"/>
          <w:szCs w:val="32"/>
        </w:rPr>
        <w:t>、转型升级</w:t>
      </w:r>
      <w:r w:rsidR="00D95FC7" w:rsidRPr="00B47F88">
        <w:rPr>
          <w:rFonts w:ascii="仿宋_GB2312" w:hint="eastAsia"/>
          <w:bCs/>
          <w:kern w:val="0"/>
          <w:szCs w:val="32"/>
        </w:rPr>
        <w:t>。</w:t>
      </w:r>
      <w:r w:rsidR="00DB3F7F" w:rsidRPr="00B47F88">
        <w:rPr>
          <w:rFonts w:ascii="仿宋_GB2312" w:hint="eastAsia"/>
          <w:bCs/>
          <w:kern w:val="0"/>
          <w:szCs w:val="32"/>
        </w:rPr>
        <w:t>根据省、市有关文件精神，结合合肥经济技术开发区（以下简称“开发区”）实际，制定如下政策。</w:t>
      </w:r>
    </w:p>
    <w:p w:rsidR="00BF5449" w:rsidRPr="00B47F88" w:rsidRDefault="00DB3F7F" w:rsidP="00C56195">
      <w:pPr>
        <w:spacing w:line="360" w:lineRule="auto"/>
        <w:ind w:firstLineChars="257" w:firstLine="822"/>
        <w:rPr>
          <w:rFonts w:ascii="黑体" w:eastAsia="黑体"/>
          <w:bCs/>
          <w:kern w:val="0"/>
          <w:szCs w:val="32"/>
        </w:rPr>
      </w:pPr>
      <w:r w:rsidRPr="00B47F88">
        <w:rPr>
          <w:rFonts w:ascii="黑体" w:eastAsia="黑体"/>
          <w:bCs/>
          <w:kern w:val="0"/>
          <w:szCs w:val="32"/>
        </w:rPr>
        <w:t>一、资金安排和</w:t>
      </w:r>
      <w:r w:rsidRPr="00B47F88">
        <w:rPr>
          <w:rFonts w:ascii="黑体" w:eastAsia="黑体" w:hint="eastAsia"/>
          <w:bCs/>
          <w:kern w:val="0"/>
          <w:szCs w:val="32"/>
        </w:rPr>
        <w:t>扶持</w:t>
      </w:r>
      <w:r w:rsidRPr="00B47F88">
        <w:rPr>
          <w:rFonts w:ascii="黑体" w:eastAsia="黑体"/>
          <w:bCs/>
          <w:kern w:val="0"/>
          <w:szCs w:val="32"/>
        </w:rPr>
        <w:t>范围</w:t>
      </w:r>
    </w:p>
    <w:p w:rsidR="00BF5449" w:rsidRPr="00B47F88" w:rsidRDefault="00DB3F7F" w:rsidP="006D1311">
      <w:pPr>
        <w:spacing w:line="360" w:lineRule="auto"/>
        <w:ind w:firstLineChars="200" w:firstLine="640"/>
        <w:rPr>
          <w:rFonts w:ascii="仿宋_GB2312"/>
          <w:bCs/>
          <w:kern w:val="0"/>
          <w:szCs w:val="32"/>
        </w:rPr>
      </w:pPr>
      <w:r w:rsidRPr="00B47F88">
        <w:rPr>
          <w:rFonts w:ascii="仿宋_GB2312" w:hint="eastAsia"/>
          <w:bCs/>
          <w:kern w:val="0"/>
          <w:szCs w:val="32"/>
        </w:rPr>
        <w:t>1．设立“促进新型工业化和建筑业发展专项资金”。专项资金实行预算管理和总量控制。</w:t>
      </w:r>
    </w:p>
    <w:p w:rsidR="00BF5449" w:rsidRPr="00B47F88" w:rsidRDefault="00DB3F7F" w:rsidP="006D1311">
      <w:pPr>
        <w:spacing w:line="360" w:lineRule="auto"/>
        <w:ind w:firstLineChars="200" w:firstLine="640"/>
        <w:rPr>
          <w:rFonts w:ascii="仿宋_GB2312"/>
          <w:bCs/>
          <w:kern w:val="0"/>
          <w:szCs w:val="32"/>
        </w:rPr>
      </w:pPr>
      <w:r w:rsidRPr="00B47F88">
        <w:rPr>
          <w:rFonts w:ascii="仿宋_GB2312" w:hint="eastAsia"/>
          <w:bCs/>
          <w:kern w:val="0"/>
          <w:szCs w:val="32"/>
        </w:rPr>
        <w:t>2．</w:t>
      </w:r>
      <w:r w:rsidR="00473EA3" w:rsidRPr="00B47F88">
        <w:rPr>
          <w:rFonts w:ascii="仿宋_GB2312" w:hAnsi="仿宋_GB2312" w:cs="仿宋_GB2312" w:hint="eastAsia"/>
          <w:szCs w:val="32"/>
        </w:rPr>
        <w:t>本政策适用于工商注册</w:t>
      </w:r>
      <w:r w:rsidRPr="00B47F88">
        <w:rPr>
          <w:rFonts w:ascii="仿宋_GB2312" w:hAnsi="仿宋_GB2312" w:cs="仿宋_GB2312" w:hint="eastAsia"/>
          <w:szCs w:val="32"/>
        </w:rPr>
        <w:t>、税务征管及统计关系在</w:t>
      </w:r>
      <w:r w:rsidR="00552C45" w:rsidRPr="00B47F88">
        <w:rPr>
          <w:rFonts w:ascii="仿宋_GB2312" w:hAnsi="仿宋_GB2312" w:cs="仿宋_GB2312" w:hint="eastAsia"/>
          <w:szCs w:val="32"/>
        </w:rPr>
        <w:t>开发区</w:t>
      </w:r>
      <w:r w:rsidRPr="00B47F88">
        <w:rPr>
          <w:rFonts w:ascii="仿宋_GB2312" w:hAnsi="仿宋_GB2312" w:cs="仿宋_GB2312" w:hint="eastAsia"/>
          <w:szCs w:val="32"/>
        </w:rPr>
        <w:t>，申请项目在开发区范</w:t>
      </w:r>
      <w:r w:rsidR="00473EA3" w:rsidRPr="00B47F88">
        <w:rPr>
          <w:rFonts w:ascii="仿宋_GB2312" w:hAnsi="仿宋_GB2312" w:cs="仿宋_GB2312" w:hint="eastAsia"/>
          <w:szCs w:val="32"/>
        </w:rPr>
        <w:t>围内组织实施，有健全的财务制度、具有独立法人资格、实行独立核算</w:t>
      </w:r>
      <w:r w:rsidRPr="00B47F88">
        <w:rPr>
          <w:rFonts w:ascii="仿宋_GB2312" w:hint="eastAsia"/>
          <w:bCs/>
          <w:kern w:val="0"/>
          <w:szCs w:val="32"/>
        </w:rPr>
        <w:t>的工业企业、工业设计企业和建筑业企业，以及政府购买服务的相关主体</w:t>
      </w:r>
      <w:r w:rsidRPr="00B47F88">
        <w:rPr>
          <w:rFonts w:ascii="仿宋_GB2312" w:hAnsi="仿宋_GB2312" w:cs="仿宋_GB2312" w:hint="eastAsia"/>
          <w:szCs w:val="32"/>
        </w:rPr>
        <w:t>。</w:t>
      </w:r>
    </w:p>
    <w:p w:rsidR="00BF5449" w:rsidRPr="00B47F88" w:rsidRDefault="00DB3F7F" w:rsidP="00C56195">
      <w:pPr>
        <w:spacing w:line="360" w:lineRule="auto"/>
        <w:ind w:firstLineChars="257" w:firstLine="822"/>
        <w:rPr>
          <w:rFonts w:ascii="黑体" w:eastAsia="黑体"/>
          <w:bCs/>
          <w:kern w:val="0"/>
          <w:szCs w:val="32"/>
        </w:rPr>
      </w:pPr>
      <w:r w:rsidRPr="00B47F88">
        <w:rPr>
          <w:rFonts w:ascii="黑体" w:eastAsia="黑体" w:hint="eastAsia"/>
          <w:bCs/>
          <w:kern w:val="0"/>
          <w:szCs w:val="32"/>
        </w:rPr>
        <w:t>二、工业扶持政策</w:t>
      </w:r>
    </w:p>
    <w:p w:rsidR="00BF5449" w:rsidRPr="00B47F88" w:rsidRDefault="00DB3F7F" w:rsidP="00C56195">
      <w:pPr>
        <w:spacing w:line="360" w:lineRule="auto"/>
        <w:ind w:firstLineChars="257" w:firstLine="826"/>
        <w:rPr>
          <w:rFonts w:ascii="楷体_GB2312" w:eastAsia="楷体_GB2312"/>
          <w:b/>
        </w:rPr>
      </w:pPr>
      <w:r w:rsidRPr="00B47F88">
        <w:rPr>
          <w:rFonts w:ascii="楷体_GB2312" w:eastAsia="楷体_GB2312" w:hint="eastAsia"/>
          <w:b/>
        </w:rPr>
        <w:t>（一）引导基金</w:t>
      </w:r>
    </w:p>
    <w:p w:rsidR="007B72A4" w:rsidRPr="007B72A4" w:rsidRDefault="007B72A4" w:rsidP="006A7EAE">
      <w:pPr>
        <w:spacing w:line="360" w:lineRule="auto"/>
        <w:ind w:firstLineChars="196" w:firstLine="627"/>
        <w:rPr>
          <w:rFonts w:ascii="仿宋_GB2312"/>
          <w:bCs/>
          <w:kern w:val="0"/>
          <w:szCs w:val="32"/>
        </w:rPr>
      </w:pPr>
      <w:r w:rsidRPr="007B72A4">
        <w:rPr>
          <w:rFonts w:ascii="仿宋_GB2312" w:hint="eastAsia"/>
          <w:bCs/>
          <w:kern w:val="0"/>
          <w:szCs w:val="32"/>
        </w:rPr>
        <w:t>3、按照《合肥经济技术开发区产业引导基金管理暂行办法》相关规定，设立产业转型升级基金和产业引导基金，</w:t>
      </w:r>
      <w:r w:rsidR="00E2738E">
        <w:rPr>
          <w:rFonts w:ascii="仿宋_GB2312" w:hint="eastAsia"/>
          <w:bCs/>
          <w:kern w:val="0"/>
          <w:szCs w:val="32"/>
        </w:rPr>
        <w:t>促进开发区产业创新转型升级</w:t>
      </w:r>
      <w:r w:rsidRPr="007B72A4">
        <w:rPr>
          <w:rFonts w:ascii="仿宋_GB2312" w:hint="eastAsia"/>
          <w:bCs/>
          <w:kern w:val="0"/>
          <w:szCs w:val="32"/>
        </w:rPr>
        <w:t>。其中：产业</w:t>
      </w:r>
      <w:r w:rsidR="004C564B">
        <w:rPr>
          <w:rFonts w:ascii="仿宋_GB2312" w:hint="eastAsia"/>
          <w:bCs/>
          <w:kern w:val="0"/>
          <w:szCs w:val="32"/>
        </w:rPr>
        <w:t>转型升级基金专项用于企业转型升级和并购重组；产业引导基金主要</w:t>
      </w:r>
      <w:r w:rsidR="00E2738E" w:rsidRPr="00E2738E">
        <w:rPr>
          <w:rFonts w:ascii="仿宋_GB2312" w:hint="eastAsia"/>
          <w:bCs/>
          <w:kern w:val="0"/>
          <w:szCs w:val="32"/>
        </w:rPr>
        <w:t>支持</w:t>
      </w:r>
      <w:r w:rsidR="006A7EAE" w:rsidRPr="006A7EAE">
        <w:rPr>
          <w:rFonts w:ascii="仿宋_GB2312" w:hint="eastAsia"/>
          <w:bCs/>
          <w:kern w:val="0"/>
          <w:szCs w:val="32"/>
        </w:rPr>
        <w:t>智能家电、电子信息及集成电路、现代服务、汽车及新能源汽车、高端装备制造、快速消费品、生物医药及高端医疗器械、</w:t>
      </w:r>
      <w:r w:rsidR="006A7EAE" w:rsidRPr="006A7EAE">
        <w:rPr>
          <w:rFonts w:ascii="仿宋_GB2312" w:hint="eastAsia"/>
          <w:bCs/>
          <w:kern w:val="0"/>
          <w:szCs w:val="32"/>
        </w:rPr>
        <w:lastRenderedPageBreak/>
        <w:t>绿色节能建筑、公共安全、人工智能及大数据等我区优势主导产业。</w:t>
      </w:r>
    </w:p>
    <w:p w:rsidR="00BF5449" w:rsidRPr="00B47F88" w:rsidRDefault="00DB3F7F" w:rsidP="00BE43DB">
      <w:pPr>
        <w:spacing w:line="360" w:lineRule="auto"/>
        <w:ind w:firstLineChars="196" w:firstLine="630"/>
        <w:rPr>
          <w:rFonts w:ascii="楷体_GB2312" w:eastAsia="楷体_GB2312"/>
          <w:b/>
        </w:rPr>
      </w:pPr>
      <w:r w:rsidRPr="00B47F88">
        <w:rPr>
          <w:rFonts w:ascii="楷体_GB2312" w:eastAsia="楷体_GB2312" w:hint="eastAsia"/>
          <w:b/>
        </w:rPr>
        <w:t>（二）财政金融产品</w:t>
      </w:r>
    </w:p>
    <w:p w:rsidR="00BF5449" w:rsidRPr="00B47F88" w:rsidRDefault="00DB3F7F" w:rsidP="007D21C9">
      <w:pPr>
        <w:spacing w:line="360" w:lineRule="auto"/>
        <w:ind w:firstLineChars="196" w:firstLine="630"/>
        <w:rPr>
          <w:rFonts w:ascii="仿宋_GB2312"/>
          <w:bCs/>
          <w:kern w:val="0"/>
          <w:szCs w:val="32"/>
        </w:rPr>
      </w:pPr>
      <w:r w:rsidRPr="00B47F88">
        <w:rPr>
          <w:rFonts w:ascii="仿宋_GB2312" w:hint="eastAsia"/>
          <w:b/>
        </w:rPr>
        <w:t>4.</w:t>
      </w:r>
      <w:r w:rsidR="00D36768" w:rsidRPr="00B47F88">
        <w:rPr>
          <w:rFonts w:hint="eastAsia"/>
        </w:rPr>
        <w:t xml:space="preserve"> </w:t>
      </w:r>
      <w:r w:rsidR="00D36768" w:rsidRPr="00B47F88">
        <w:rPr>
          <w:rFonts w:ascii="仿宋_GB2312" w:hint="eastAsia"/>
          <w:b/>
        </w:rPr>
        <w:t>优质</w:t>
      </w:r>
      <w:r w:rsidRPr="00B47F88">
        <w:rPr>
          <w:rFonts w:ascii="仿宋_GB2312" w:hint="eastAsia"/>
          <w:b/>
        </w:rPr>
        <w:t>小微企业贷款贴息。</w:t>
      </w:r>
      <w:r w:rsidRPr="00B47F88">
        <w:rPr>
          <w:rFonts w:ascii="仿宋_GB2312" w:hint="eastAsia"/>
          <w:bCs/>
          <w:kern w:val="0"/>
          <w:szCs w:val="32"/>
        </w:rPr>
        <w:t>对由开发区</w:t>
      </w:r>
      <w:r w:rsidR="000A2C2E" w:rsidRPr="00B47F88">
        <w:rPr>
          <w:rFonts w:ascii="仿宋_GB2312" w:hint="eastAsia"/>
          <w:bCs/>
          <w:kern w:val="0"/>
          <w:szCs w:val="32"/>
        </w:rPr>
        <w:t>认定</w:t>
      </w:r>
      <w:r w:rsidRPr="00B47F88">
        <w:rPr>
          <w:rFonts w:ascii="仿宋_GB2312" w:hint="eastAsia"/>
          <w:bCs/>
          <w:kern w:val="0"/>
          <w:szCs w:val="32"/>
        </w:rPr>
        <w:t>的</w:t>
      </w:r>
      <w:r w:rsidR="00B93EC6" w:rsidRPr="00B47F88">
        <w:rPr>
          <w:rFonts w:ascii="仿宋_GB2312" w:hint="eastAsia"/>
          <w:bCs/>
          <w:kern w:val="0"/>
          <w:szCs w:val="32"/>
        </w:rPr>
        <w:t>优质</w:t>
      </w:r>
      <w:r w:rsidRPr="00B47F88">
        <w:rPr>
          <w:rFonts w:ascii="仿宋_GB2312" w:hint="eastAsia"/>
          <w:bCs/>
          <w:kern w:val="0"/>
          <w:szCs w:val="32"/>
        </w:rPr>
        <w:t>小微型工业企业，按银行同期基准利率给予当年新发生流动资金贷款利息50%财政贴息，贴息额不超过该企业当年</w:t>
      </w:r>
      <w:r w:rsidR="007E5291">
        <w:rPr>
          <w:rFonts w:ascii="仿宋_GB2312" w:hint="eastAsia"/>
          <w:bCs/>
          <w:kern w:val="0"/>
          <w:szCs w:val="32"/>
        </w:rPr>
        <w:t>对开发区经济贡献</w:t>
      </w:r>
      <w:r w:rsidRPr="00B47F88">
        <w:rPr>
          <w:rFonts w:ascii="仿宋_GB2312" w:hint="eastAsia"/>
          <w:bCs/>
          <w:kern w:val="0"/>
          <w:szCs w:val="32"/>
        </w:rPr>
        <w:t>，与市级政策不重复享受。</w:t>
      </w:r>
    </w:p>
    <w:p w:rsidR="00BF5449" w:rsidRPr="00B47F88" w:rsidRDefault="00DB3F7F" w:rsidP="003B758C">
      <w:pPr>
        <w:spacing w:line="360" w:lineRule="auto"/>
        <w:ind w:firstLineChars="200" w:firstLine="643"/>
        <w:rPr>
          <w:rFonts w:ascii="仿宋_GB2312"/>
          <w:bCs/>
          <w:kern w:val="0"/>
          <w:szCs w:val="32"/>
        </w:rPr>
      </w:pPr>
      <w:r w:rsidRPr="00B47F88">
        <w:rPr>
          <w:rFonts w:ascii="仿宋_GB2312" w:hint="eastAsia"/>
          <w:b/>
        </w:rPr>
        <w:t>5.</w:t>
      </w:r>
      <w:r w:rsidR="007B187D">
        <w:rPr>
          <w:rFonts w:ascii="仿宋_GB2312" w:hint="eastAsia"/>
          <w:bCs/>
          <w:kern w:val="0"/>
          <w:szCs w:val="32"/>
        </w:rPr>
        <w:t>按照</w:t>
      </w:r>
      <w:r w:rsidR="003B758C">
        <w:rPr>
          <w:rFonts w:ascii="仿宋_GB2312" w:hint="eastAsia"/>
          <w:bCs/>
          <w:kern w:val="0"/>
          <w:szCs w:val="32"/>
        </w:rPr>
        <w:t>《</w:t>
      </w:r>
      <w:r w:rsidR="007B187D" w:rsidRPr="007B187D">
        <w:rPr>
          <w:rFonts w:ascii="仿宋_GB2312" w:hint="eastAsia"/>
          <w:bCs/>
          <w:kern w:val="0"/>
          <w:szCs w:val="32"/>
        </w:rPr>
        <w:t>2018年合肥经济技术开发区加快多层次资本市场服务实体经济支持政策</w:t>
      </w:r>
      <w:r w:rsidR="003B758C">
        <w:rPr>
          <w:rFonts w:ascii="仿宋_GB2312" w:hint="eastAsia"/>
          <w:bCs/>
          <w:kern w:val="0"/>
          <w:szCs w:val="32"/>
        </w:rPr>
        <w:t>》</w:t>
      </w:r>
      <w:r w:rsidR="007B187D">
        <w:rPr>
          <w:rFonts w:ascii="仿宋_GB2312" w:hint="eastAsia"/>
          <w:bCs/>
          <w:kern w:val="0"/>
          <w:szCs w:val="32"/>
        </w:rPr>
        <w:t>的规定，</w:t>
      </w:r>
      <w:r w:rsidR="004252DC">
        <w:rPr>
          <w:rFonts w:ascii="仿宋_GB2312" w:hint="eastAsia"/>
          <w:bCs/>
          <w:kern w:val="0"/>
          <w:szCs w:val="32"/>
        </w:rPr>
        <w:t>支持</w:t>
      </w:r>
      <w:r w:rsidR="007B187D">
        <w:rPr>
          <w:rFonts w:ascii="仿宋_GB2312" w:hint="eastAsia"/>
          <w:bCs/>
          <w:kern w:val="0"/>
          <w:szCs w:val="32"/>
        </w:rPr>
        <w:t>工业企业</w:t>
      </w:r>
      <w:r w:rsidR="00DB44BE">
        <w:rPr>
          <w:rFonts w:ascii="仿宋_GB2312" w:hint="eastAsia"/>
          <w:bCs/>
          <w:kern w:val="0"/>
          <w:szCs w:val="32"/>
        </w:rPr>
        <w:t>充分利用</w:t>
      </w:r>
      <w:r w:rsidR="004252DC">
        <w:rPr>
          <w:rFonts w:ascii="仿宋_GB2312" w:hint="eastAsia"/>
          <w:bCs/>
          <w:kern w:val="0"/>
          <w:szCs w:val="32"/>
        </w:rPr>
        <w:t>税融通、</w:t>
      </w:r>
      <w:r w:rsidR="004252DC" w:rsidRPr="004252DC">
        <w:rPr>
          <w:rFonts w:ascii="仿宋_GB2312" w:hint="eastAsia"/>
          <w:bCs/>
          <w:kern w:val="0"/>
          <w:szCs w:val="32"/>
        </w:rPr>
        <w:t>续贷过桥</w:t>
      </w:r>
      <w:r w:rsidR="004252DC">
        <w:rPr>
          <w:rFonts w:ascii="仿宋_GB2312" w:hint="eastAsia"/>
          <w:bCs/>
          <w:kern w:val="0"/>
          <w:szCs w:val="32"/>
        </w:rPr>
        <w:t>、</w:t>
      </w:r>
      <w:r w:rsidR="004252DC" w:rsidRPr="004252DC">
        <w:rPr>
          <w:rFonts w:ascii="仿宋_GB2312" w:hint="eastAsia"/>
          <w:bCs/>
          <w:kern w:val="0"/>
          <w:szCs w:val="32"/>
        </w:rPr>
        <w:t>科技贷</w:t>
      </w:r>
      <w:r w:rsidR="004252DC">
        <w:rPr>
          <w:rFonts w:ascii="仿宋_GB2312" w:hint="eastAsia"/>
          <w:bCs/>
          <w:kern w:val="0"/>
          <w:szCs w:val="32"/>
        </w:rPr>
        <w:t>等金融产品</w:t>
      </w:r>
      <w:r w:rsidR="00DB44BE">
        <w:rPr>
          <w:rFonts w:ascii="仿宋_GB2312" w:hint="eastAsia"/>
          <w:bCs/>
          <w:kern w:val="0"/>
          <w:szCs w:val="32"/>
        </w:rPr>
        <w:t>，并按照规定享受</w:t>
      </w:r>
      <w:r w:rsidR="004252DC">
        <w:rPr>
          <w:rFonts w:ascii="仿宋_GB2312" w:hint="eastAsia"/>
          <w:bCs/>
          <w:kern w:val="0"/>
          <w:szCs w:val="32"/>
        </w:rPr>
        <w:t>贷款贴息政策</w:t>
      </w:r>
      <w:r w:rsidR="00DB44BE">
        <w:rPr>
          <w:rFonts w:ascii="仿宋_GB2312" w:hint="eastAsia"/>
          <w:bCs/>
          <w:kern w:val="0"/>
          <w:szCs w:val="32"/>
        </w:rPr>
        <w:t>。</w:t>
      </w:r>
    </w:p>
    <w:p w:rsidR="00BF5449" w:rsidRPr="00B47F88" w:rsidRDefault="00DB3F7F" w:rsidP="00C56195">
      <w:pPr>
        <w:spacing w:line="360" w:lineRule="auto"/>
        <w:ind w:firstLineChars="147" w:firstLine="472"/>
        <w:rPr>
          <w:rFonts w:ascii="楷体_GB2312" w:eastAsia="楷体_GB2312"/>
          <w:b/>
        </w:rPr>
      </w:pPr>
      <w:r w:rsidRPr="00B47F88">
        <w:rPr>
          <w:rFonts w:ascii="楷体_GB2312" w:eastAsia="楷体_GB2312" w:hint="eastAsia"/>
          <w:b/>
        </w:rPr>
        <w:t>（三）事后奖补</w:t>
      </w:r>
    </w:p>
    <w:p w:rsidR="00207845" w:rsidRPr="00B47F88" w:rsidRDefault="00594C59" w:rsidP="00207845">
      <w:pPr>
        <w:spacing w:line="360" w:lineRule="auto"/>
        <w:ind w:firstLineChars="196" w:firstLine="630"/>
        <w:rPr>
          <w:rFonts w:ascii="楷体_GB2312" w:eastAsia="楷体_GB2312"/>
          <w:b/>
        </w:rPr>
      </w:pPr>
      <w:r>
        <w:rPr>
          <w:rFonts w:ascii="楷体_GB2312" w:eastAsia="楷体_GB2312" w:hint="eastAsia"/>
          <w:b/>
        </w:rPr>
        <w:t>6</w:t>
      </w:r>
      <w:r w:rsidR="00207845" w:rsidRPr="00B47F88">
        <w:rPr>
          <w:rFonts w:ascii="楷体_GB2312" w:eastAsia="楷体_GB2312" w:hint="eastAsia"/>
          <w:b/>
        </w:rPr>
        <w:t>.优秀企业奖励。</w:t>
      </w:r>
      <w:r w:rsidR="00207845" w:rsidRPr="00B47F88">
        <w:rPr>
          <w:rFonts w:ascii="仿宋_GB2312" w:hint="eastAsia"/>
          <w:bCs/>
          <w:kern w:val="0"/>
          <w:szCs w:val="32"/>
        </w:rPr>
        <w:t>对开发区表彰的年度优秀企业，给予企业管理团队一次性10万元奖励。</w:t>
      </w:r>
    </w:p>
    <w:p w:rsidR="00BF5449" w:rsidRPr="00B47F88" w:rsidRDefault="00594C59" w:rsidP="00C56195">
      <w:pPr>
        <w:spacing w:line="360" w:lineRule="auto"/>
        <w:ind w:firstLineChars="196" w:firstLine="630"/>
        <w:rPr>
          <w:rFonts w:ascii="楷体_GB2312" w:eastAsia="楷体_GB2312"/>
          <w:b/>
        </w:rPr>
      </w:pPr>
      <w:r>
        <w:rPr>
          <w:rFonts w:ascii="楷体_GB2312" w:eastAsia="楷体_GB2312" w:hint="eastAsia"/>
          <w:b/>
        </w:rPr>
        <w:t>7</w:t>
      </w:r>
      <w:r w:rsidR="00DB3F7F" w:rsidRPr="00B47F88">
        <w:rPr>
          <w:rFonts w:ascii="楷体_GB2312" w:eastAsia="楷体_GB2312" w:hint="eastAsia"/>
          <w:b/>
        </w:rPr>
        <w:t>．鼓励企业</w:t>
      </w:r>
      <w:r w:rsidR="00C56C0A" w:rsidRPr="00B47F88">
        <w:rPr>
          <w:rFonts w:ascii="楷体_GB2312" w:eastAsia="楷体_GB2312" w:hint="eastAsia"/>
          <w:b/>
        </w:rPr>
        <w:t>做大做强</w:t>
      </w:r>
    </w:p>
    <w:p w:rsidR="00BF5449" w:rsidRPr="00B47F88" w:rsidRDefault="00DB3F7F" w:rsidP="00C56195">
      <w:pPr>
        <w:spacing w:line="360" w:lineRule="auto"/>
        <w:ind w:firstLineChars="147" w:firstLine="472"/>
        <w:rPr>
          <w:rFonts w:ascii="仿宋_GB2312"/>
          <w:bCs/>
          <w:kern w:val="0"/>
          <w:szCs w:val="32"/>
        </w:rPr>
      </w:pPr>
      <w:r w:rsidRPr="00B47F88">
        <w:rPr>
          <w:rFonts w:ascii="仿宋_GB2312" w:hint="eastAsia"/>
          <w:b/>
          <w:bCs/>
          <w:kern w:val="0"/>
          <w:szCs w:val="32"/>
        </w:rPr>
        <w:t>（1）企业上台阶。</w:t>
      </w:r>
      <w:r w:rsidRPr="00B47F88">
        <w:rPr>
          <w:rFonts w:ascii="仿宋_GB2312" w:hint="eastAsia"/>
          <w:bCs/>
          <w:kern w:val="0"/>
          <w:szCs w:val="32"/>
        </w:rPr>
        <w:t>对当年主营业务收入首次达到1亿元、5亿元、10亿元，增幅超过当年全区规模以上工业企业平均增长水平，分别给予企业管理团队一次性5万元、20万元、</w:t>
      </w:r>
      <w:r w:rsidR="009C79AC" w:rsidRPr="00B47F88">
        <w:rPr>
          <w:rFonts w:ascii="仿宋_GB2312" w:hint="eastAsia"/>
          <w:bCs/>
          <w:kern w:val="0"/>
          <w:szCs w:val="32"/>
        </w:rPr>
        <w:t>40</w:t>
      </w:r>
      <w:r w:rsidRPr="00B47F88">
        <w:rPr>
          <w:rFonts w:ascii="仿宋_GB2312" w:hint="eastAsia"/>
          <w:bCs/>
          <w:kern w:val="0"/>
          <w:szCs w:val="32"/>
        </w:rPr>
        <w:t>万元奖励；以后每跨越一个5亿元台阶，且增幅超过当年全区规模以上工业企业平均增长水平，相应给予企业管理团队一次性10万元奖励。</w:t>
      </w:r>
    </w:p>
    <w:p w:rsidR="00BF5449" w:rsidRPr="00B47F88" w:rsidRDefault="00DB3F7F" w:rsidP="00C56195">
      <w:pPr>
        <w:spacing w:line="360" w:lineRule="auto"/>
        <w:ind w:firstLineChars="147" w:firstLine="472"/>
        <w:rPr>
          <w:rFonts w:ascii="仿宋_GB2312"/>
          <w:bCs/>
          <w:kern w:val="0"/>
          <w:szCs w:val="32"/>
        </w:rPr>
      </w:pPr>
      <w:r w:rsidRPr="00B47F88">
        <w:rPr>
          <w:rFonts w:ascii="仿宋_GB2312" w:hint="eastAsia"/>
          <w:b/>
          <w:bCs/>
          <w:kern w:val="0"/>
          <w:szCs w:val="32"/>
        </w:rPr>
        <w:t>（2）高管人才奖励。</w:t>
      </w:r>
      <w:r w:rsidRPr="00B47F88">
        <w:rPr>
          <w:rFonts w:ascii="仿宋_GB2312" w:hint="eastAsia"/>
          <w:bCs/>
          <w:kern w:val="0"/>
          <w:szCs w:val="32"/>
        </w:rPr>
        <w:t>当年主营业务收入10亿元以上且</w:t>
      </w:r>
      <w:r w:rsidRPr="00B47F88">
        <w:rPr>
          <w:rFonts w:ascii="仿宋_GB2312" w:hint="eastAsia"/>
          <w:bCs/>
          <w:kern w:val="0"/>
          <w:szCs w:val="32"/>
        </w:rPr>
        <w:lastRenderedPageBreak/>
        <w:t>增幅超过当年全区规模以上工业企业平均增长水平的工业企业，给予高级管理人员（副总经理或相当层级及以上职务的人员，企业</w:t>
      </w:r>
      <w:r w:rsidR="00384C4B">
        <w:rPr>
          <w:rFonts w:ascii="仿宋_GB2312" w:hint="eastAsia"/>
          <w:bCs/>
          <w:kern w:val="0"/>
          <w:szCs w:val="32"/>
        </w:rPr>
        <w:t>年主营业务收入10亿元-30亿元的不超过10名，</w:t>
      </w:r>
      <w:r w:rsidR="00384C4B" w:rsidRPr="00384C4B">
        <w:rPr>
          <w:rFonts w:ascii="仿宋_GB2312" w:hint="eastAsia"/>
          <w:bCs/>
          <w:kern w:val="0"/>
          <w:szCs w:val="32"/>
        </w:rPr>
        <w:t>年主营业务收入30亿元</w:t>
      </w:r>
      <w:r w:rsidR="00384C4B">
        <w:rPr>
          <w:rFonts w:ascii="仿宋_GB2312" w:hint="eastAsia"/>
          <w:bCs/>
          <w:kern w:val="0"/>
          <w:szCs w:val="32"/>
        </w:rPr>
        <w:t>以上</w:t>
      </w:r>
      <w:r w:rsidR="00384C4B" w:rsidRPr="00384C4B">
        <w:rPr>
          <w:rFonts w:ascii="仿宋_GB2312" w:hint="eastAsia"/>
          <w:bCs/>
          <w:kern w:val="0"/>
          <w:szCs w:val="32"/>
        </w:rPr>
        <w:t>的不超过</w:t>
      </w:r>
      <w:r w:rsidR="00384C4B">
        <w:rPr>
          <w:rFonts w:ascii="仿宋_GB2312" w:hint="eastAsia"/>
          <w:bCs/>
          <w:kern w:val="0"/>
          <w:szCs w:val="32"/>
        </w:rPr>
        <w:t>15</w:t>
      </w:r>
      <w:r w:rsidR="00384C4B" w:rsidRPr="00384C4B">
        <w:rPr>
          <w:rFonts w:ascii="仿宋_GB2312" w:hint="eastAsia"/>
          <w:bCs/>
          <w:kern w:val="0"/>
          <w:szCs w:val="32"/>
        </w:rPr>
        <w:t>名</w:t>
      </w:r>
      <w:r w:rsidRPr="00B47F88">
        <w:rPr>
          <w:rFonts w:ascii="仿宋_GB2312" w:hint="eastAsia"/>
          <w:bCs/>
          <w:kern w:val="0"/>
          <w:szCs w:val="32"/>
        </w:rPr>
        <w:t>）</w:t>
      </w:r>
      <w:r w:rsidR="00A711E0" w:rsidRPr="00B47F88">
        <w:rPr>
          <w:rFonts w:ascii="仿宋_GB2312" w:hint="eastAsia"/>
          <w:bCs/>
          <w:kern w:val="0"/>
          <w:szCs w:val="32"/>
        </w:rPr>
        <w:t>当年</w:t>
      </w:r>
      <w:r w:rsidR="00A711E0">
        <w:rPr>
          <w:rFonts w:ascii="仿宋_GB2312" w:hint="eastAsia"/>
          <w:bCs/>
          <w:kern w:val="0"/>
          <w:szCs w:val="32"/>
        </w:rPr>
        <w:t>个人应纳税所得额</w:t>
      </w:r>
      <w:r w:rsidR="00A711E0" w:rsidRPr="00B47F88">
        <w:rPr>
          <w:rFonts w:ascii="仿宋_GB2312" w:hint="eastAsia"/>
          <w:bCs/>
          <w:kern w:val="0"/>
          <w:szCs w:val="32"/>
        </w:rPr>
        <w:t>的5%</w:t>
      </w:r>
      <w:r w:rsidR="009C79AC" w:rsidRPr="00B47F88">
        <w:rPr>
          <w:rFonts w:ascii="仿宋_GB2312" w:hint="eastAsia"/>
          <w:bCs/>
          <w:kern w:val="0"/>
          <w:szCs w:val="32"/>
        </w:rPr>
        <w:t>奖励</w:t>
      </w:r>
      <w:r w:rsidRPr="00B47F88">
        <w:rPr>
          <w:rFonts w:ascii="仿宋_GB2312" w:hint="eastAsia"/>
          <w:bCs/>
          <w:kern w:val="0"/>
          <w:szCs w:val="32"/>
        </w:rPr>
        <w:t>，</w:t>
      </w:r>
      <w:r w:rsidR="009C79AC" w:rsidRPr="00B47F88">
        <w:rPr>
          <w:rFonts w:ascii="仿宋_GB2312" w:hint="eastAsia"/>
          <w:bCs/>
          <w:kern w:val="0"/>
          <w:szCs w:val="32"/>
        </w:rPr>
        <w:t>与企业上台阶奖励不重复享受</w:t>
      </w:r>
      <w:r w:rsidR="003C1FFC" w:rsidRPr="00B47F88">
        <w:rPr>
          <w:rFonts w:ascii="仿宋_GB2312" w:hint="eastAsia"/>
          <w:bCs/>
          <w:kern w:val="0"/>
          <w:szCs w:val="32"/>
        </w:rPr>
        <w:t>。</w:t>
      </w:r>
    </w:p>
    <w:p w:rsidR="00BF5449" w:rsidRPr="00B47F88" w:rsidRDefault="002E5E9F" w:rsidP="00C56195">
      <w:pPr>
        <w:spacing w:line="360" w:lineRule="auto"/>
        <w:ind w:firstLineChars="257" w:firstLine="826"/>
        <w:rPr>
          <w:rFonts w:ascii="楷体_GB2312" w:eastAsia="楷体_GB2312"/>
          <w:b/>
        </w:rPr>
      </w:pPr>
      <w:r>
        <w:rPr>
          <w:rFonts w:ascii="楷体_GB2312" w:eastAsia="楷体_GB2312" w:hint="eastAsia"/>
          <w:b/>
        </w:rPr>
        <w:t>8</w:t>
      </w:r>
      <w:r w:rsidR="00DB3F7F" w:rsidRPr="00B47F88">
        <w:rPr>
          <w:rFonts w:ascii="楷体_GB2312" w:eastAsia="楷体_GB2312" w:hint="eastAsia"/>
          <w:b/>
        </w:rPr>
        <w:t>．支持中小微型企业发展</w:t>
      </w:r>
    </w:p>
    <w:p w:rsidR="00BF5449" w:rsidRPr="00B47F88" w:rsidRDefault="00DB3F7F" w:rsidP="009F1D68">
      <w:pPr>
        <w:spacing w:line="360" w:lineRule="auto"/>
        <w:ind w:firstLineChars="147" w:firstLine="472"/>
        <w:rPr>
          <w:rFonts w:ascii="仿宋_GB2312"/>
          <w:bCs/>
          <w:kern w:val="0"/>
          <w:szCs w:val="32"/>
        </w:rPr>
      </w:pPr>
      <w:r w:rsidRPr="00B47F88">
        <w:rPr>
          <w:rFonts w:ascii="仿宋_GB2312" w:hint="eastAsia"/>
          <w:b/>
          <w:bCs/>
          <w:kern w:val="0"/>
          <w:szCs w:val="32"/>
        </w:rPr>
        <w:t>（1）扶持小微企业提档升级。</w:t>
      </w:r>
      <w:r w:rsidRPr="00B47F88">
        <w:rPr>
          <w:rFonts w:ascii="仿宋_GB2312" w:hint="eastAsia"/>
          <w:bCs/>
          <w:kern w:val="0"/>
          <w:szCs w:val="32"/>
        </w:rPr>
        <w:t>对当年首次入围</w:t>
      </w:r>
      <w:r w:rsidR="004B38F5">
        <w:rPr>
          <w:rFonts w:ascii="仿宋_GB2312" w:hint="eastAsia"/>
          <w:bCs/>
          <w:kern w:val="0"/>
          <w:szCs w:val="32"/>
        </w:rPr>
        <w:t>或迁入开发区的</w:t>
      </w:r>
      <w:r w:rsidRPr="00B47F88">
        <w:rPr>
          <w:rFonts w:ascii="仿宋_GB2312" w:hint="eastAsia"/>
          <w:bCs/>
          <w:kern w:val="0"/>
          <w:szCs w:val="32"/>
        </w:rPr>
        <w:t>规模以上工业企业，</w:t>
      </w:r>
      <w:r w:rsidR="00291609" w:rsidRPr="00B47F88">
        <w:rPr>
          <w:rFonts w:ascii="仿宋_GB2312" w:hint="eastAsia"/>
          <w:bCs/>
          <w:kern w:val="0"/>
          <w:szCs w:val="32"/>
        </w:rPr>
        <w:t>给予一次性10</w:t>
      </w:r>
      <w:r w:rsidR="00853728" w:rsidRPr="00B47F88">
        <w:rPr>
          <w:rFonts w:ascii="仿宋_GB2312" w:hint="eastAsia"/>
          <w:bCs/>
          <w:kern w:val="0"/>
          <w:szCs w:val="32"/>
        </w:rPr>
        <w:t>万元奖励</w:t>
      </w:r>
      <w:r w:rsidR="00291609" w:rsidRPr="00B47F88">
        <w:rPr>
          <w:rFonts w:ascii="仿宋_GB2312" w:hint="eastAsia"/>
          <w:bCs/>
          <w:kern w:val="0"/>
          <w:szCs w:val="32"/>
        </w:rPr>
        <w:t>，</w:t>
      </w:r>
      <w:r w:rsidR="005B40E0" w:rsidRPr="00B47F88">
        <w:rPr>
          <w:rFonts w:ascii="仿宋_GB2312" w:hint="eastAsia"/>
          <w:bCs/>
          <w:kern w:val="0"/>
          <w:szCs w:val="32"/>
        </w:rPr>
        <w:t>其中5万元奖励</w:t>
      </w:r>
      <w:r w:rsidR="00DC712D" w:rsidRPr="00B47F88">
        <w:rPr>
          <w:rFonts w:ascii="仿宋_GB2312" w:hint="eastAsia"/>
          <w:bCs/>
          <w:kern w:val="0"/>
          <w:szCs w:val="32"/>
        </w:rPr>
        <w:t>企业管理团队</w:t>
      </w:r>
      <w:r w:rsidRPr="00B47F88">
        <w:rPr>
          <w:rFonts w:ascii="仿宋_GB2312" w:hint="eastAsia"/>
          <w:bCs/>
          <w:kern w:val="0"/>
          <w:szCs w:val="32"/>
        </w:rPr>
        <w:t>。</w:t>
      </w:r>
    </w:p>
    <w:p w:rsidR="00AB0619" w:rsidRPr="00B47F88" w:rsidRDefault="00DB3F7F" w:rsidP="00AB0619">
      <w:pPr>
        <w:spacing w:line="360" w:lineRule="auto"/>
        <w:ind w:firstLineChars="147" w:firstLine="472"/>
        <w:rPr>
          <w:rFonts w:ascii="仿宋_GB2312"/>
          <w:bCs/>
          <w:kern w:val="0"/>
          <w:szCs w:val="32"/>
        </w:rPr>
      </w:pPr>
      <w:r w:rsidRPr="00B47F88">
        <w:rPr>
          <w:rFonts w:ascii="仿宋_GB2312" w:hint="eastAsia"/>
          <w:b/>
          <w:bCs/>
          <w:kern w:val="0"/>
          <w:szCs w:val="32"/>
        </w:rPr>
        <w:t>（2</w:t>
      </w:r>
      <w:r w:rsidR="009F1D68" w:rsidRPr="00B47F88">
        <w:rPr>
          <w:rFonts w:ascii="仿宋_GB2312" w:hint="eastAsia"/>
          <w:b/>
          <w:bCs/>
          <w:kern w:val="0"/>
          <w:szCs w:val="32"/>
        </w:rPr>
        <w:t>）实施</w:t>
      </w:r>
      <w:r w:rsidRPr="00B47F88">
        <w:rPr>
          <w:rFonts w:ascii="仿宋_GB2312" w:hint="eastAsia"/>
          <w:b/>
          <w:bCs/>
          <w:kern w:val="0"/>
          <w:szCs w:val="32"/>
        </w:rPr>
        <w:t>“专精特新”企业培育工程。</w:t>
      </w:r>
      <w:r w:rsidR="00FF0257" w:rsidRPr="00B47F88">
        <w:rPr>
          <w:rFonts w:ascii="仿宋_GB2312" w:hint="eastAsia"/>
          <w:bCs/>
          <w:kern w:val="0"/>
          <w:szCs w:val="32"/>
        </w:rPr>
        <w:t>对</w:t>
      </w:r>
      <w:r w:rsidR="00AE765B" w:rsidRPr="00B47F88">
        <w:rPr>
          <w:rFonts w:ascii="仿宋_GB2312" w:hint="eastAsia"/>
          <w:bCs/>
          <w:kern w:val="0"/>
          <w:szCs w:val="32"/>
        </w:rPr>
        <w:t>当年</w:t>
      </w:r>
      <w:r w:rsidR="00FF0257" w:rsidRPr="00B47F88">
        <w:rPr>
          <w:rFonts w:ascii="仿宋_GB2312" w:hint="eastAsia"/>
          <w:bCs/>
          <w:kern w:val="0"/>
          <w:szCs w:val="32"/>
        </w:rPr>
        <w:t>新认定的市级“专精特新”</w:t>
      </w:r>
      <w:r w:rsidR="00563A96" w:rsidRPr="00B47F88">
        <w:rPr>
          <w:rFonts w:ascii="仿宋_GB2312" w:hint="eastAsia"/>
          <w:bCs/>
          <w:kern w:val="0"/>
          <w:szCs w:val="32"/>
        </w:rPr>
        <w:t>中</w:t>
      </w:r>
      <w:r w:rsidR="00296566" w:rsidRPr="00B47F88">
        <w:rPr>
          <w:rFonts w:ascii="仿宋_GB2312" w:hint="eastAsia"/>
          <w:bCs/>
          <w:kern w:val="0"/>
          <w:szCs w:val="32"/>
        </w:rPr>
        <w:t>小</w:t>
      </w:r>
      <w:r w:rsidR="00FF0257" w:rsidRPr="00B47F88">
        <w:rPr>
          <w:rFonts w:ascii="仿宋_GB2312" w:hint="eastAsia"/>
          <w:bCs/>
          <w:kern w:val="0"/>
          <w:szCs w:val="32"/>
        </w:rPr>
        <w:t>企业，给予20万元一次性奖补；</w:t>
      </w:r>
      <w:r w:rsidR="00B000F4" w:rsidRPr="00B47F88">
        <w:rPr>
          <w:rFonts w:ascii="仿宋_GB2312" w:hint="eastAsia"/>
          <w:bCs/>
          <w:kern w:val="0"/>
          <w:szCs w:val="32"/>
        </w:rPr>
        <w:t>对当年经认定入围</w:t>
      </w:r>
      <w:r w:rsidRPr="00B47F88">
        <w:rPr>
          <w:rFonts w:ascii="仿宋_GB2312" w:hint="eastAsia"/>
          <w:bCs/>
          <w:kern w:val="0"/>
          <w:szCs w:val="32"/>
        </w:rPr>
        <w:t>区“专精特新”企业培育工程的规模以上工业企业，给予一次性10万元奖补。</w:t>
      </w:r>
    </w:p>
    <w:p w:rsidR="00BF5449" w:rsidRPr="00B47F88" w:rsidRDefault="002E5E9F" w:rsidP="00C56195">
      <w:pPr>
        <w:spacing w:line="360" w:lineRule="auto"/>
        <w:ind w:firstLineChars="257" w:firstLine="826"/>
        <w:rPr>
          <w:rFonts w:ascii="楷体_GB2312" w:eastAsia="楷体_GB2312"/>
          <w:b/>
        </w:rPr>
      </w:pPr>
      <w:r>
        <w:rPr>
          <w:rFonts w:ascii="楷体_GB2312" w:eastAsia="楷体_GB2312" w:hint="eastAsia"/>
          <w:b/>
        </w:rPr>
        <w:t>9</w:t>
      </w:r>
      <w:r w:rsidR="00DB3F7F" w:rsidRPr="00B47F88">
        <w:rPr>
          <w:rFonts w:ascii="楷体_GB2312" w:eastAsia="楷体_GB2312" w:hint="eastAsia"/>
          <w:b/>
        </w:rPr>
        <w:t>．推进工业投资和技术改造</w:t>
      </w:r>
    </w:p>
    <w:p w:rsidR="001F051B" w:rsidRPr="00B47F88" w:rsidRDefault="00DB3F7F" w:rsidP="00C56195">
      <w:pPr>
        <w:spacing w:line="360" w:lineRule="auto"/>
        <w:ind w:firstLineChars="147" w:firstLine="472"/>
        <w:rPr>
          <w:rFonts w:ascii="仿宋_GB2312"/>
          <w:bCs/>
          <w:kern w:val="0"/>
          <w:szCs w:val="32"/>
        </w:rPr>
      </w:pPr>
      <w:r w:rsidRPr="00B47F88">
        <w:rPr>
          <w:rFonts w:ascii="仿宋_GB2312" w:hint="eastAsia"/>
          <w:b/>
          <w:bCs/>
          <w:kern w:val="0"/>
          <w:szCs w:val="32"/>
        </w:rPr>
        <w:t>（</w:t>
      </w:r>
      <w:r w:rsidR="00A36280" w:rsidRPr="00B47F88">
        <w:rPr>
          <w:rFonts w:ascii="仿宋_GB2312" w:hint="eastAsia"/>
          <w:b/>
          <w:bCs/>
          <w:kern w:val="0"/>
          <w:szCs w:val="32"/>
        </w:rPr>
        <w:t>1</w:t>
      </w:r>
      <w:r w:rsidRPr="00B47F88">
        <w:rPr>
          <w:rFonts w:ascii="仿宋_GB2312" w:hint="eastAsia"/>
          <w:b/>
          <w:bCs/>
          <w:kern w:val="0"/>
          <w:szCs w:val="32"/>
        </w:rPr>
        <w:t>）鼓励企业智能化改造升级。</w:t>
      </w:r>
      <w:r w:rsidRPr="00B47F88">
        <w:rPr>
          <w:rFonts w:ascii="仿宋_GB2312" w:hint="eastAsia"/>
          <w:bCs/>
          <w:kern w:val="0"/>
          <w:szCs w:val="32"/>
        </w:rPr>
        <w:t>企业为减少用工、提升产品品质对生产过程中应用智能装备、自动化成套装备、工</w:t>
      </w:r>
      <w:r w:rsidR="00BF08B1" w:rsidRPr="00B47F88">
        <w:rPr>
          <w:rFonts w:ascii="仿宋_GB2312" w:hint="eastAsia"/>
          <w:bCs/>
          <w:kern w:val="0"/>
          <w:szCs w:val="32"/>
        </w:rPr>
        <w:t>业机器人等设备，</w:t>
      </w:r>
      <w:r w:rsidRPr="00B47F88">
        <w:rPr>
          <w:rFonts w:ascii="仿宋_GB2312" w:hint="eastAsia"/>
          <w:bCs/>
          <w:kern w:val="0"/>
          <w:szCs w:val="32"/>
        </w:rPr>
        <w:t>当年投资额超过200万元的，</w:t>
      </w:r>
      <w:r w:rsidR="00BF08B1" w:rsidRPr="00B47F88">
        <w:rPr>
          <w:rFonts w:ascii="仿宋_GB2312" w:hint="eastAsia"/>
          <w:bCs/>
          <w:kern w:val="0"/>
          <w:szCs w:val="32"/>
        </w:rPr>
        <w:t>按当年实际</w:t>
      </w:r>
      <w:r w:rsidRPr="00B47F88">
        <w:rPr>
          <w:rFonts w:ascii="仿宋_GB2312" w:hint="eastAsia"/>
          <w:bCs/>
          <w:kern w:val="0"/>
          <w:szCs w:val="32"/>
        </w:rPr>
        <w:t>投资额10%</w:t>
      </w:r>
      <w:r w:rsidR="00BF08B1" w:rsidRPr="00B47F88">
        <w:rPr>
          <w:rFonts w:ascii="仿宋_GB2312" w:hint="eastAsia"/>
          <w:bCs/>
          <w:kern w:val="0"/>
          <w:szCs w:val="32"/>
        </w:rPr>
        <w:t>给予一次性</w:t>
      </w:r>
      <w:r w:rsidRPr="00B47F88">
        <w:rPr>
          <w:rFonts w:ascii="仿宋_GB2312" w:hint="eastAsia"/>
          <w:bCs/>
          <w:kern w:val="0"/>
          <w:szCs w:val="32"/>
        </w:rPr>
        <w:t>补助，每个企业补助金额最高不超过500万元。购买开发区</w:t>
      </w:r>
      <w:r w:rsidR="00495C54" w:rsidRPr="00B47F88">
        <w:rPr>
          <w:rFonts w:ascii="仿宋_GB2312" w:hint="eastAsia"/>
          <w:bCs/>
          <w:kern w:val="0"/>
          <w:szCs w:val="32"/>
        </w:rPr>
        <w:t>区</w:t>
      </w:r>
      <w:r w:rsidR="00BF08B1" w:rsidRPr="00B47F88">
        <w:rPr>
          <w:rFonts w:ascii="仿宋_GB2312" w:hint="eastAsia"/>
          <w:bCs/>
          <w:kern w:val="0"/>
          <w:szCs w:val="32"/>
        </w:rPr>
        <w:t>内企业</w:t>
      </w:r>
      <w:r w:rsidR="002D3CE5" w:rsidRPr="00B47F88">
        <w:rPr>
          <w:rFonts w:ascii="仿宋_GB2312" w:hint="eastAsia"/>
          <w:bCs/>
          <w:kern w:val="0"/>
          <w:szCs w:val="32"/>
        </w:rPr>
        <w:t>生产的智能装备、自动化装备、工业机器人等设备，</w:t>
      </w:r>
      <w:r w:rsidR="00076D88" w:rsidRPr="00B47F88">
        <w:rPr>
          <w:rFonts w:ascii="仿宋_GB2312" w:hint="eastAsia"/>
          <w:bCs/>
          <w:kern w:val="0"/>
          <w:szCs w:val="32"/>
        </w:rPr>
        <w:t>再</w:t>
      </w:r>
      <w:r w:rsidR="00240B79" w:rsidRPr="00B47F88">
        <w:rPr>
          <w:rFonts w:ascii="仿宋_GB2312" w:hint="eastAsia"/>
          <w:bCs/>
          <w:kern w:val="0"/>
          <w:szCs w:val="32"/>
        </w:rPr>
        <w:t>按当年实际</w:t>
      </w:r>
      <w:r w:rsidRPr="00B47F88">
        <w:rPr>
          <w:rFonts w:ascii="仿宋_GB2312" w:hint="eastAsia"/>
          <w:bCs/>
          <w:kern w:val="0"/>
          <w:szCs w:val="32"/>
        </w:rPr>
        <w:t>投资额5%</w:t>
      </w:r>
      <w:r w:rsidR="008D7BAC" w:rsidRPr="00B47F88">
        <w:rPr>
          <w:rFonts w:ascii="仿宋_GB2312" w:hint="eastAsia"/>
          <w:bCs/>
          <w:kern w:val="0"/>
          <w:szCs w:val="32"/>
        </w:rPr>
        <w:t>给予一次性补助</w:t>
      </w:r>
      <w:r w:rsidRPr="00B47F88">
        <w:rPr>
          <w:rFonts w:ascii="仿宋_GB2312" w:hint="eastAsia"/>
          <w:bCs/>
          <w:kern w:val="0"/>
          <w:szCs w:val="32"/>
        </w:rPr>
        <w:t>，</w:t>
      </w:r>
      <w:r w:rsidR="00240B79" w:rsidRPr="00B47F88">
        <w:rPr>
          <w:rFonts w:ascii="仿宋_GB2312" w:hint="eastAsia"/>
          <w:bCs/>
          <w:kern w:val="0"/>
          <w:szCs w:val="32"/>
        </w:rPr>
        <w:t>每个企业补助金额</w:t>
      </w:r>
      <w:r w:rsidRPr="00B47F88">
        <w:rPr>
          <w:rFonts w:ascii="仿宋_GB2312" w:hint="eastAsia"/>
          <w:bCs/>
          <w:kern w:val="0"/>
          <w:szCs w:val="32"/>
        </w:rPr>
        <w:t>最高不超过250万元。</w:t>
      </w:r>
    </w:p>
    <w:p w:rsidR="00BF5449" w:rsidRPr="00B47F88" w:rsidRDefault="00DB3F7F" w:rsidP="001F051B">
      <w:pPr>
        <w:spacing w:line="360" w:lineRule="auto"/>
        <w:ind w:firstLineChars="147" w:firstLine="472"/>
        <w:rPr>
          <w:rFonts w:ascii="仿宋_GB2312"/>
          <w:bCs/>
          <w:kern w:val="0"/>
          <w:szCs w:val="32"/>
        </w:rPr>
      </w:pPr>
      <w:r w:rsidRPr="00B47F88">
        <w:rPr>
          <w:rFonts w:ascii="仿宋_GB2312" w:hint="eastAsia"/>
          <w:b/>
          <w:bCs/>
          <w:kern w:val="0"/>
          <w:szCs w:val="32"/>
        </w:rPr>
        <w:t>（</w:t>
      </w:r>
      <w:r w:rsidR="00A36280" w:rsidRPr="00B47F88">
        <w:rPr>
          <w:rFonts w:ascii="仿宋_GB2312" w:hint="eastAsia"/>
          <w:b/>
          <w:bCs/>
          <w:kern w:val="0"/>
          <w:szCs w:val="32"/>
        </w:rPr>
        <w:t>2</w:t>
      </w:r>
      <w:r w:rsidRPr="00B47F88">
        <w:rPr>
          <w:rFonts w:ascii="仿宋_GB2312" w:hint="eastAsia"/>
          <w:b/>
          <w:bCs/>
          <w:kern w:val="0"/>
          <w:szCs w:val="32"/>
        </w:rPr>
        <w:t>）鼓励企业自建停车场。</w:t>
      </w:r>
      <w:r w:rsidRPr="00B47F88">
        <w:rPr>
          <w:rFonts w:ascii="仿宋_GB2312" w:hint="eastAsia"/>
          <w:bCs/>
          <w:kern w:val="0"/>
          <w:szCs w:val="32"/>
        </w:rPr>
        <w:t>对工业企业建设立体停车场，</w:t>
      </w:r>
      <w:r w:rsidRPr="00B47F88">
        <w:rPr>
          <w:rFonts w:ascii="仿宋_GB2312" w:hint="eastAsia"/>
          <w:bCs/>
          <w:kern w:val="0"/>
          <w:szCs w:val="32"/>
        </w:rPr>
        <w:lastRenderedPageBreak/>
        <w:t>建成后</w:t>
      </w:r>
      <w:r w:rsidR="00337A24" w:rsidRPr="00B47F88">
        <w:rPr>
          <w:rFonts w:ascii="仿宋_GB2312" w:hint="eastAsia"/>
          <w:bCs/>
          <w:kern w:val="0"/>
          <w:szCs w:val="32"/>
        </w:rPr>
        <w:t>按</w:t>
      </w:r>
      <w:r w:rsidRPr="00B47F88">
        <w:rPr>
          <w:rFonts w:ascii="仿宋_GB2312" w:hint="eastAsia"/>
          <w:bCs/>
          <w:kern w:val="0"/>
          <w:szCs w:val="32"/>
        </w:rPr>
        <w:t>当年设备投资额10%</w:t>
      </w:r>
      <w:r w:rsidR="006814C1" w:rsidRPr="00B47F88">
        <w:rPr>
          <w:rFonts w:ascii="仿宋_GB2312" w:hint="eastAsia"/>
          <w:bCs/>
          <w:kern w:val="0"/>
          <w:szCs w:val="32"/>
        </w:rPr>
        <w:t>给予一次性</w:t>
      </w:r>
      <w:r w:rsidRPr="00B47F88">
        <w:rPr>
          <w:rFonts w:ascii="仿宋_GB2312" w:hint="eastAsia"/>
          <w:bCs/>
          <w:kern w:val="0"/>
          <w:szCs w:val="32"/>
        </w:rPr>
        <w:t>补助，最高不超过200万元。</w:t>
      </w:r>
    </w:p>
    <w:p w:rsidR="00BF5449" w:rsidRPr="00B47F88" w:rsidRDefault="00DB3F7F" w:rsidP="00BB0C39">
      <w:pPr>
        <w:spacing w:line="360" w:lineRule="auto"/>
        <w:ind w:firstLineChars="196" w:firstLine="630"/>
        <w:rPr>
          <w:rFonts w:ascii="楷体_GB2312" w:eastAsia="楷体_GB2312"/>
          <w:b/>
        </w:rPr>
      </w:pPr>
      <w:r w:rsidRPr="00B47F88">
        <w:rPr>
          <w:rFonts w:ascii="楷体_GB2312" w:eastAsia="楷体_GB2312" w:hint="eastAsia"/>
          <w:b/>
        </w:rPr>
        <w:t>1</w:t>
      </w:r>
      <w:r w:rsidR="002E5E9F">
        <w:rPr>
          <w:rFonts w:ascii="楷体_GB2312" w:eastAsia="楷体_GB2312" w:hint="eastAsia"/>
          <w:b/>
        </w:rPr>
        <w:t>0</w:t>
      </w:r>
      <w:r w:rsidRPr="00B47F88">
        <w:rPr>
          <w:rFonts w:ascii="楷体_GB2312" w:eastAsia="楷体_GB2312" w:hint="eastAsia"/>
          <w:b/>
        </w:rPr>
        <w:t>．支持产业集聚发展</w:t>
      </w:r>
    </w:p>
    <w:p w:rsidR="00BF5449" w:rsidRPr="00B47F88" w:rsidRDefault="00DB3F7F" w:rsidP="00C56195">
      <w:pPr>
        <w:spacing w:line="360" w:lineRule="auto"/>
        <w:ind w:firstLineChars="196" w:firstLine="630"/>
        <w:rPr>
          <w:rFonts w:ascii="仿宋_GB2312"/>
          <w:bCs/>
          <w:kern w:val="0"/>
          <w:szCs w:val="32"/>
        </w:rPr>
      </w:pPr>
      <w:r w:rsidRPr="00B47F88">
        <w:rPr>
          <w:rFonts w:ascii="仿宋_GB2312" w:hint="eastAsia"/>
          <w:b/>
          <w:bCs/>
          <w:kern w:val="0"/>
          <w:szCs w:val="32"/>
        </w:rPr>
        <w:t>（1）支持产业联动发展。</w:t>
      </w:r>
      <w:r w:rsidR="006D6AD2">
        <w:rPr>
          <w:rFonts w:ascii="仿宋_GB2312" w:hint="eastAsia"/>
          <w:bCs/>
          <w:kern w:val="0"/>
          <w:szCs w:val="32"/>
        </w:rPr>
        <w:t>鼓励区内企业互相采购、配套合作、</w:t>
      </w:r>
      <w:r w:rsidR="008D5AB3" w:rsidRPr="008D5AB3">
        <w:rPr>
          <w:rFonts w:ascii="仿宋_GB2312" w:hint="eastAsia"/>
          <w:bCs/>
          <w:kern w:val="0"/>
          <w:szCs w:val="32"/>
        </w:rPr>
        <w:t>促进企业联动发展，对工业企业购买区内非关联企业生产的产品（含软件），当年产品采购额达到1000万元以上且主营业务收入同比正增长的企业，按新增采购额（单个企业新增采购额计算方式：</w:t>
      </w:r>
      <w:r w:rsidR="003636FB">
        <w:rPr>
          <w:rFonts w:ascii="仿宋_GB2312" w:hint="eastAsia"/>
          <w:bCs/>
          <w:kern w:val="0"/>
          <w:szCs w:val="32"/>
        </w:rPr>
        <w:t>当</w:t>
      </w:r>
      <w:r w:rsidR="008D5AB3" w:rsidRPr="008D5AB3">
        <w:rPr>
          <w:rFonts w:ascii="仿宋_GB2312" w:hint="eastAsia"/>
          <w:bCs/>
          <w:kern w:val="0"/>
          <w:szCs w:val="32"/>
        </w:rPr>
        <w:t>年采购额×（</w:t>
      </w:r>
      <w:r w:rsidR="005758B2">
        <w:rPr>
          <w:rFonts w:ascii="仿宋_GB2312" w:hint="eastAsia"/>
          <w:bCs/>
          <w:kern w:val="0"/>
          <w:szCs w:val="32"/>
        </w:rPr>
        <w:t>当年</w:t>
      </w:r>
      <w:r w:rsidR="008D5AB3" w:rsidRPr="008D5AB3">
        <w:rPr>
          <w:rFonts w:ascii="仿宋_GB2312" w:hint="eastAsia"/>
          <w:bCs/>
          <w:kern w:val="0"/>
          <w:szCs w:val="32"/>
        </w:rPr>
        <w:t>采购额增幅-采购企业</w:t>
      </w:r>
      <w:r w:rsidR="003636FB">
        <w:rPr>
          <w:rFonts w:ascii="仿宋_GB2312" w:hint="eastAsia"/>
          <w:bCs/>
          <w:kern w:val="0"/>
          <w:szCs w:val="32"/>
        </w:rPr>
        <w:t>当</w:t>
      </w:r>
      <w:r w:rsidR="008D5AB3" w:rsidRPr="008D5AB3">
        <w:rPr>
          <w:rFonts w:ascii="仿宋_GB2312" w:hint="eastAsia"/>
          <w:bCs/>
          <w:kern w:val="0"/>
          <w:szCs w:val="32"/>
        </w:rPr>
        <w:t>年主营业务收入增幅））2%给予采购企业一次性奖励，每家企业奖励金额不超过</w:t>
      </w:r>
      <w:r w:rsidR="00FE2B91">
        <w:rPr>
          <w:rFonts w:ascii="仿宋_GB2312" w:hint="eastAsia"/>
          <w:bCs/>
          <w:kern w:val="0"/>
          <w:szCs w:val="32"/>
        </w:rPr>
        <w:t>2</w:t>
      </w:r>
      <w:r w:rsidR="00447410">
        <w:rPr>
          <w:rFonts w:ascii="仿宋_GB2312" w:hint="eastAsia"/>
          <w:bCs/>
          <w:kern w:val="0"/>
          <w:szCs w:val="32"/>
        </w:rPr>
        <w:t>00</w:t>
      </w:r>
      <w:r w:rsidR="008D5AB3" w:rsidRPr="008D5AB3">
        <w:rPr>
          <w:rFonts w:ascii="仿宋_GB2312" w:hint="eastAsia"/>
          <w:bCs/>
          <w:kern w:val="0"/>
          <w:szCs w:val="32"/>
        </w:rPr>
        <w:t>万元。</w:t>
      </w:r>
    </w:p>
    <w:p w:rsidR="00BF5449" w:rsidRPr="00B47F88" w:rsidRDefault="00DB3F7F" w:rsidP="00734119">
      <w:pPr>
        <w:spacing w:line="360" w:lineRule="auto"/>
        <w:ind w:firstLineChars="196" w:firstLine="630"/>
        <w:rPr>
          <w:rFonts w:ascii="仿宋_GB2312"/>
          <w:bCs/>
          <w:kern w:val="0"/>
          <w:szCs w:val="32"/>
        </w:rPr>
      </w:pPr>
      <w:r w:rsidRPr="00B47F88">
        <w:rPr>
          <w:rFonts w:ascii="仿宋_GB2312" w:hint="eastAsia"/>
          <w:b/>
          <w:bCs/>
          <w:kern w:val="0"/>
          <w:szCs w:val="32"/>
        </w:rPr>
        <w:t>（2）鼓励工业企业引进培育配套企业。</w:t>
      </w:r>
      <w:r w:rsidR="0055232D" w:rsidRPr="00B47F88">
        <w:rPr>
          <w:rFonts w:ascii="仿宋_GB2312" w:hint="eastAsia"/>
          <w:bCs/>
          <w:kern w:val="0"/>
          <w:szCs w:val="32"/>
        </w:rPr>
        <w:t>对符合开发区产业导向的</w:t>
      </w:r>
      <w:r w:rsidRPr="00B47F88">
        <w:rPr>
          <w:rFonts w:ascii="仿宋_GB2312" w:hint="eastAsia"/>
          <w:bCs/>
          <w:kern w:val="0"/>
          <w:szCs w:val="32"/>
        </w:rPr>
        <w:t>配套企业</w:t>
      </w:r>
      <w:r w:rsidR="00083870" w:rsidRPr="00B47F88">
        <w:rPr>
          <w:rFonts w:ascii="仿宋_GB2312" w:hint="eastAsia"/>
          <w:bCs/>
          <w:kern w:val="0"/>
          <w:szCs w:val="32"/>
        </w:rPr>
        <w:t>，</w:t>
      </w:r>
      <w:r w:rsidRPr="00B47F88">
        <w:rPr>
          <w:rFonts w:ascii="仿宋_GB2312" w:hint="eastAsia"/>
          <w:bCs/>
          <w:kern w:val="0"/>
          <w:szCs w:val="32"/>
        </w:rPr>
        <w:t>自投产之日起3年内，</w:t>
      </w:r>
      <w:r w:rsidR="0055232D" w:rsidRPr="00B47F88">
        <w:rPr>
          <w:rFonts w:ascii="仿宋_GB2312" w:hint="eastAsia"/>
          <w:bCs/>
          <w:kern w:val="0"/>
          <w:szCs w:val="32"/>
        </w:rPr>
        <w:t>按</w:t>
      </w:r>
      <w:r w:rsidRPr="00B47F88">
        <w:rPr>
          <w:rFonts w:ascii="仿宋_GB2312" w:hint="eastAsia"/>
          <w:bCs/>
          <w:kern w:val="0"/>
          <w:szCs w:val="32"/>
        </w:rPr>
        <w:t>每年对开发区新增的</w:t>
      </w:r>
      <w:r w:rsidR="00734119">
        <w:rPr>
          <w:rFonts w:ascii="仿宋_GB2312" w:hint="eastAsia"/>
          <w:bCs/>
          <w:kern w:val="0"/>
          <w:szCs w:val="32"/>
        </w:rPr>
        <w:t>经济贡献</w:t>
      </w:r>
      <w:r w:rsidRPr="00B47F88">
        <w:rPr>
          <w:rFonts w:ascii="仿宋_GB2312" w:hint="eastAsia"/>
          <w:bCs/>
          <w:kern w:val="0"/>
          <w:szCs w:val="32"/>
        </w:rPr>
        <w:t>，70%奖励给主导企业，30%奖励给配套企业，</w:t>
      </w:r>
      <w:r w:rsidR="00F21DE4" w:rsidRPr="00B47F88">
        <w:rPr>
          <w:rFonts w:ascii="仿宋_GB2312" w:hint="eastAsia"/>
          <w:bCs/>
          <w:kern w:val="0"/>
          <w:szCs w:val="32"/>
        </w:rPr>
        <w:t>与</w:t>
      </w:r>
      <w:r w:rsidRPr="00B47F88">
        <w:rPr>
          <w:rFonts w:ascii="仿宋_GB2312" w:hint="eastAsia"/>
          <w:bCs/>
          <w:kern w:val="0"/>
          <w:szCs w:val="32"/>
        </w:rPr>
        <w:t>“一事一议”</w:t>
      </w:r>
      <w:r w:rsidR="006812BF">
        <w:rPr>
          <w:rFonts w:ascii="仿宋_GB2312" w:hint="eastAsia"/>
          <w:bCs/>
          <w:kern w:val="0"/>
          <w:szCs w:val="32"/>
        </w:rPr>
        <w:t>政策</w:t>
      </w:r>
      <w:r w:rsidR="00F21DE4" w:rsidRPr="00B47F88">
        <w:rPr>
          <w:rFonts w:ascii="仿宋_GB2312" w:hint="eastAsia"/>
          <w:bCs/>
          <w:kern w:val="0"/>
          <w:szCs w:val="32"/>
        </w:rPr>
        <w:t>、合肥市三年行动计划财政增量政策不</w:t>
      </w:r>
      <w:r w:rsidRPr="00B47F88">
        <w:rPr>
          <w:rFonts w:ascii="仿宋_GB2312" w:hint="eastAsia"/>
          <w:bCs/>
          <w:kern w:val="0"/>
          <w:szCs w:val="32"/>
        </w:rPr>
        <w:t>重复享受。</w:t>
      </w:r>
    </w:p>
    <w:p w:rsidR="00DB44BE" w:rsidRDefault="00DB3F7F" w:rsidP="00BB0C39">
      <w:pPr>
        <w:spacing w:line="360" w:lineRule="auto"/>
        <w:ind w:firstLineChars="196" w:firstLine="630"/>
        <w:rPr>
          <w:rFonts w:ascii="仿宋_GB2312"/>
          <w:b/>
        </w:rPr>
      </w:pPr>
      <w:r w:rsidRPr="00B47F88">
        <w:rPr>
          <w:rFonts w:ascii="仿宋_GB2312" w:hint="eastAsia"/>
          <w:b/>
        </w:rPr>
        <w:t>1</w:t>
      </w:r>
      <w:r w:rsidR="002E5E9F">
        <w:rPr>
          <w:rFonts w:ascii="仿宋_GB2312" w:hint="eastAsia"/>
          <w:b/>
        </w:rPr>
        <w:t>1</w:t>
      </w:r>
      <w:r w:rsidRPr="00B47F88">
        <w:rPr>
          <w:rFonts w:ascii="仿宋_GB2312" w:hint="eastAsia"/>
          <w:b/>
        </w:rPr>
        <w:t>.</w:t>
      </w:r>
      <w:r w:rsidR="00DB44BE">
        <w:rPr>
          <w:rFonts w:ascii="仿宋_GB2312" w:hint="eastAsia"/>
          <w:b/>
        </w:rPr>
        <w:t>支持</w:t>
      </w:r>
      <w:r w:rsidRPr="00B47F88">
        <w:rPr>
          <w:rFonts w:ascii="仿宋_GB2312" w:hint="eastAsia"/>
          <w:b/>
        </w:rPr>
        <w:t>企业增效升级。</w:t>
      </w:r>
    </w:p>
    <w:p w:rsidR="00BF5449" w:rsidRDefault="00DB44BE" w:rsidP="006402B4">
      <w:pPr>
        <w:spacing w:line="360" w:lineRule="auto"/>
        <w:ind w:firstLineChars="196" w:firstLine="627"/>
        <w:rPr>
          <w:rFonts w:ascii="仿宋_GB2312"/>
          <w:b/>
          <w:bCs/>
          <w:kern w:val="0"/>
          <w:szCs w:val="32"/>
        </w:rPr>
      </w:pPr>
      <w:r w:rsidRPr="006402B4">
        <w:rPr>
          <w:rFonts w:ascii="仿宋_GB2312" w:hint="eastAsia"/>
          <w:bCs/>
          <w:kern w:val="0"/>
          <w:szCs w:val="32"/>
        </w:rPr>
        <w:t>（1）</w:t>
      </w:r>
      <w:r w:rsidR="00DB3F7F" w:rsidRPr="00B47F88">
        <w:rPr>
          <w:rFonts w:ascii="仿宋_GB2312" w:hint="eastAsia"/>
          <w:bCs/>
          <w:kern w:val="0"/>
          <w:szCs w:val="32"/>
        </w:rPr>
        <w:t>对工业企业综合绩效评价首次评定为A类的企业，给予一次性10万元奖励</w:t>
      </w:r>
      <w:r w:rsidR="000D5644" w:rsidRPr="00B47F88">
        <w:rPr>
          <w:rFonts w:ascii="仿宋_GB2312" w:hint="eastAsia"/>
          <w:bCs/>
          <w:kern w:val="0"/>
          <w:szCs w:val="32"/>
        </w:rPr>
        <w:t>；</w:t>
      </w:r>
      <w:r w:rsidR="00DB3F7F" w:rsidRPr="00B47F88">
        <w:rPr>
          <w:rFonts w:ascii="仿宋_GB2312" w:hint="eastAsia"/>
          <w:bCs/>
          <w:kern w:val="0"/>
          <w:szCs w:val="32"/>
        </w:rPr>
        <w:t>对年度亩均纳税额大于30万元的工业企业，按照企业实际计税土地面积</w:t>
      </w:r>
      <w:r w:rsidR="008B077A">
        <w:rPr>
          <w:rFonts w:ascii="仿宋_GB2312" w:hint="eastAsia"/>
          <w:bCs/>
          <w:kern w:val="0"/>
          <w:szCs w:val="32"/>
        </w:rPr>
        <w:t>2</w:t>
      </w:r>
      <w:r w:rsidR="00DB3F7F" w:rsidRPr="00B47F88">
        <w:rPr>
          <w:rFonts w:ascii="仿宋_GB2312" w:hint="eastAsia"/>
          <w:bCs/>
          <w:kern w:val="0"/>
          <w:szCs w:val="32"/>
        </w:rPr>
        <w:t>元/平方米给予奖励</w:t>
      </w:r>
      <w:r w:rsidR="006402B4">
        <w:rPr>
          <w:rFonts w:ascii="仿宋_GB2312" w:hint="eastAsia"/>
          <w:bCs/>
          <w:kern w:val="0"/>
          <w:szCs w:val="32"/>
        </w:rPr>
        <w:t>；</w:t>
      </w:r>
      <w:r w:rsidR="006402B4" w:rsidRPr="006402B4">
        <w:rPr>
          <w:rFonts w:ascii="仿宋_GB2312" w:hint="eastAsia"/>
          <w:bCs/>
          <w:kern w:val="0"/>
          <w:szCs w:val="32"/>
        </w:rPr>
        <w:t>区属国有担保公司</w:t>
      </w:r>
      <w:r w:rsidR="006402B4">
        <w:rPr>
          <w:rFonts w:ascii="仿宋_GB2312" w:hint="eastAsia"/>
          <w:bCs/>
          <w:kern w:val="0"/>
          <w:szCs w:val="32"/>
        </w:rPr>
        <w:t>对A类企业</w:t>
      </w:r>
      <w:r w:rsidR="006402B4" w:rsidRPr="006402B4">
        <w:rPr>
          <w:rFonts w:ascii="仿宋_GB2312" w:hint="eastAsia"/>
          <w:bCs/>
          <w:kern w:val="0"/>
          <w:szCs w:val="32"/>
        </w:rPr>
        <w:t>优先提供融资担保，免收担保费</w:t>
      </w:r>
      <w:r w:rsidR="00DB3F7F" w:rsidRPr="00B47F88">
        <w:rPr>
          <w:rFonts w:ascii="仿宋_GB2312" w:hint="eastAsia"/>
          <w:bCs/>
          <w:kern w:val="0"/>
          <w:szCs w:val="32"/>
        </w:rPr>
        <w:t>。</w:t>
      </w:r>
    </w:p>
    <w:p w:rsidR="000D2622" w:rsidRDefault="00DB44BE" w:rsidP="006402B4">
      <w:pPr>
        <w:spacing w:line="360" w:lineRule="auto"/>
        <w:ind w:firstLineChars="196" w:firstLine="627"/>
        <w:rPr>
          <w:rFonts w:ascii="仿宋_GB2312"/>
          <w:b/>
          <w:szCs w:val="32"/>
        </w:rPr>
      </w:pPr>
      <w:r w:rsidRPr="006402B4">
        <w:rPr>
          <w:rFonts w:ascii="仿宋_GB2312" w:hint="eastAsia"/>
          <w:bCs/>
          <w:kern w:val="0"/>
          <w:szCs w:val="32"/>
        </w:rPr>
        <w:t>（2）</w:t>
      </w:r>
      <w:r w:rsidR="00F41FC1" w:rsidRPr="00B47F88">
        <w:rPr>
          <w:rFonts w:ascii="仿宋_GB2312" w:hint="eastAsia"/>
          <w:bCs/>
          <w:kern w:val="0"/>
          <w:szCs w:val="32"/>
        </w:rPr>
        <w:t>鼓励</w:t>
      </w:r>
      <w:r>
        <w:rPr>
          <w:rFonts w:ascii="仿宋_GB2312" w:hint="eastAsia"/>
          <w:bCs/>
          <w:kern w:val="0"/>
          <w:szCs w:val="32"/>
        </w:rPr>
        <w:t>现有</w:t>
      </w:r>
      <w:r w:rsidR="00F41FC1" w:rsidRPr="00B47F88">
        <w:rPr>
          <w:rFonts w:ascii="仿宋_GB2312" w:hint="eastAsia"/>
          <w:bCs/>
          <w:kern w:val="0"/>
          <w:szCs w:val="32"/>
        </w:rPr>
        <w:t>企业</w:t>
      </w:r>
      <w:r>
        <w:rPr>
          <w:rFonts w:ascii="仿宋_GB2312" w:hint="eastAsia"/>
          <w:bCs/>
          <w:kern w:val="0"/>
          <w:szCs w:val="32"/>
        </w:rPr>
        <w:t>增资扩产，支持企业</w:t>
      </w:r>
      <w:r w:rsidR="00F41FC1" w:rsidRPr="00B47F88">
        <w:rPr>
          <w:rFonts w:ascii="仿宋_GB2312" w:hint="eastAsia"/>
          <w:bCs/>
          <w:kern w:val="0"/>
          <w:szCs w:val="32"/>
        </w:rPr>
        <w:t>通过改建、</w:t>
      </w:r>
      <w:r w:rsidR="000D2622" w:rsidRPr="00B47F88">
        <w:rPr>
          <w:rFonts w:ascii="仿宋_GB2312" w:hint="eastAsia"/>
          <w:bCs/>
          <w:kern w:val="0"/>
          <w:szCs w:val="32"/>
        </w:rPr>
        <w:t>扩</w:t>
      </w:r>
      <w:r w:rsidR="000D2622" w:rsidRPr="00B47F88">
        <w:rPr>
          <w:rFonts w:ascii="仿宋_GB2312" w:hint="eastAsia"/>
          <w:bCs/>
          <w:kern w:val="0"/>
          <w:szCs w:val="32"/>
        </w:rPr>
        <w:lastRenderedPageBreak/>
        <w:t>建等</w:t>
      </w:r>
      <w:r>
        <w:rPr>
          <w:rFonts w:ascii="仿宋_GB2312" w:hint="eastAsia"/>
          <w:bCs/>
          <w:kern w:val="0"/>
          <w:szCs w:val="32"/>
        </w:rPr>
        <w:t>不新增用地的</w:t>
      </w:r>
      <w:r w:rsidR="000D2622" w:rsidRPr="00B47F88">
        <w:rPr>
          <w:rFonts w:ascii="仿宋_GB2312" w:hint="eastAsia"/>
          <w:bCs/>
          <w:kern w:val="0"/>
          <w:szCs w:val="32"/>
        </w:rPr>
        <w:t>方式</w:t>
      </w:r>
      <w:r>
        <w:rPr>
          <w:rFonts w:ascii="仿宋_GB2312" w:hint="eastAsia"/>
          <w:bCs/>
          <w:kern w:val="0"/>
          <w:szCs w:val="32"/>
        </w:rPr>
        <w:t>，</w:t>
      </w:r>
      <w:r w:rsidRPr="00B47F88">
        <w:rPr>
          <w:rFonts w:ascii="仿宋_GB2312" w:hint="eastAsia"/>
          <w:bCs/>
          <w:kern w:val="0"/>
          <w:szCs w:val="32"/>
        </w:rPr>
        <w:t>增加生产性用房用于自行生产</w:t>
      </w:r>
      <w:r w:rsidR="005E6CFC">
        <w:rPr>
          <w:rFonts w:ascii="仿宋_GB2312" w:hint="eastAsia"/>
          <w:bCs/>
          <w:kern w:val="0"/>
          <w:szCs w:val="32"/>
        </w:rPr>
        <w:t>。</w:t>
      </w:r>
      <w:r w:rsidR="006402B4" w:rsidRPr="00B47F88">
        <w:rPr>
          <w:rFonts w:ascii="仿宋_GB2312" w:hint="eastAsia"/>
          <w:bCs/>
          <w:kern w:val="0"/>
          <w:szCs w:val="32"/>
        </w:rPr>
        <w:t>企业</w:t>
      </w:r>
      <w:r>
        <w:rPr>
          <w:rFonts w:ascii="仿宋_GB2312" w:hint="eastAsia"/>
          <w:bCs/>
          <w:kern w:val="0"/>
          <w:szCs w:val="32"/>
        </w:rPr>
        <w:t>在</w:t>
      </w:r>
      <w:r w:rsidR="006402B4">
        <w:rPr>
          <w:rFonts w:ascii="仿宋_GB2312" w:hint="eastAsia"/>
          <w:bCs/>
          <w:kern w:val="0"/>
          <w:szCs w:val="32"/>
        </w:rPr>
        <w:t>超过</w:t>
      </w:r>
      <w:r w:rsidRPr="00B47F88">
        <w:rPr>
          <w:rFonts w:ascii="仿宋_GB2312" w:hint="eastAsia"/>
          <w:bCs/>
          <w:kern w:val="0"/>
          <w:szCs w:val="32"/>
        </w:rPr>
        <w:t>原</w:t>
      </w:r>
      <w:r w:rsidR="006402B4">
        <w:rPr>
          <w:rFonts w:ascii="仿宋_GB2312" w:hint="eastAsia"/>
          <w:bCs/>
          <w:kern w:val="0"/>
          <w:szCs w:val="32"/>
        </w:rPr>
        <w:t>规划</w:t>
      </w:r>
      <w:r w:rsidRPr="00B47F88">
        <w:rPr>
          <w:rFonts w:ascii="仿宋_GB2312" w:hint="eastAsia"/>
          <w:bCs/>
          <w:kern w:val="0"/>
          <w:szCs w:val="32"/>
        </w:rPr>
        <w:t>批准容积率的</w:t>
      </w:r>
      <w:r>
        <w:rPr>
          <w:rFonts w:ascii="仿宋_GB2312" w:hint="eastAsia"/>
          <w:bCs/>
          <w:kern w:val="0"/>
          <w:szCs w:val="32"/>
        </w:rPr>
        <w:t>基础上</w:t>
      </w:r>
      <w:r w:rsidR="006402B4">
        <w:rPr>
          <w:rFonts w:ascii="仿宋_GB2312" w:hint="eastAsia"/>
          <w:bCs/>
          <w:kern w:val="0"/>
          <w:szCs w:val="32"/>
        </w:rPr>
        <w:t>扩建自用生产、仓储用房</w:t>
      </w:r>
      <w:r w:rsidR="000D2622" w:rsidRPr="00B47F88">
        <w:rPr>
          <w:rFonts w:ascii="仿宋_GB2312" w:hint="eastAsia"/>
          <w:bCs/>
          <w:kern w:val="0"/>
          <w:szCs w:val="32"/>
        </w:rPr>
        <w:t>，</w:t>
      </w:r>
      <w:r w:rsidR="006402B4">
        <w:rPr>
          <w:rFonts w:ascii="仿宋_GB2312" w:hint="eastAsia"/>
          <w:bCs/>
          <w:kern w:val="0"/>
          <w:szCs w:val="32"/>
        </w:rPr>
        <w:t>按照每平方米60元的标准</w:t>
      </w:r>
      <w:r w:rsidR="000D2622" w:rsidRPr="00B47F88">
        <w:rPr>
          <w:rFonts w:ascii="仿宋_GB2312" w:hint="eastAsia"/>
          <w:bCs/>
          <w:kern w:val="0"/>
          <w:szCs w:val="32"/>
        </w:rPr>
        <w:t>给予最高100万元的奖励。</w:t>
      </w:r>
    </w:p>
    <w:p w:rsidR="002E7BE4" w:rsidRDefault="00BF3FBF" w:rsidP="00BF3FBF">
      <w:pPr>
        <w:spacing w:line="360" w:lineRule="auto"/>
        <w:ind w:firstLineChars="196" w:firstLine="627"/>
        <w:rPr>
          <w:rFonts w:ascii="仿宋_GB2312"/>
          <w:bCs/>
          <w:kern w:val="0"/>
          <w:szCs w:val="32"/>
        </w:rPr>
      </w:pPr>
      <w:r>
        <w:rPr>
          <w:rFonts w:ascii="仿宋_GB2312" w:hint="eastAsia"/>
          <w:bCs/>
          <w:kern w:val="0"/>
          <w:szCs w:val="32"/>
        </w:rPr>
        <w:t>（3）</w:t>
      </w:r>
      <w:r w:rsidR="006402B4" w:rsidRPr="006402B4">
        <w:rPr>
          <w:rFonts w:ascii="仿宋_GB2312" w:hint="eastAsia"/>
          <w:bCs/>
          <w:kern w:val="0"/>
          <w:szCs w:val="32"/>
        </w:rPr>
        <w:t>鼓励B类、C类企业将原有低效落后产能全部淘汰、利用原有土地新上符合开发区产业发展政策的工业项目。新上项目属于战略性新兴产业及其他先进制造业的，经管委会同意后，对其新投入设备或固定资产在享受合肥市相关奖励政策的基础上，区财政再增加投资额5个百分点的资金补助；新项目自投产之日起三年内，按企业对开发区新增的</w:t>
      </w:r>
      <w:r w:rsidR="00734119">
        <w:rPr>
          <w:rFonts w:ascii="仿宋_GB2312" w:hint="eastAsia"/>
          <w:bCs/>
          <w:kern w:val="0"/>
          <w:szCs w:val="32"/>
        </w:rPr>
        <w:t>经济贡献</w:t>
      </w:r>
      <w:r w:rsidR="006402B4" w:rsidRPr="006402B4">
        <w:rPr>
          <w:rFonts w:ascii="仿宋_GB2312" w:hint="eastAsia"/>
          <w:bCs/>
          <w:kern w:val="0"/>
          <w:szCs w:val="32"/>
        </w:rPr>
        <w:t>给予全额奖励</w:t>
      </w:r>
      <w:r w:rsidR="002E7BE4">
        <w:rPr>
          <w:rFonts w:ascii="仿宋_GB2312" w:hint="eastAsia"/>
          <w:bCs/>
          <w:kern w:val="0"/>
          <w:szCs w:val="32"/>
        </w:rPr>
        <w:t>。</w:t>
      </w:r>
    </w:p>
    <w:p w:rsidR="00BF3FBF" w:rsidRDefault="00BF3FBF" w:rsidP="00BF3FBF">
      <w:pPr>
        <w:spacing w:line="360" w:lineRule="auto"/>
        <w:ind w:firstLineChars="196" w:firstLine="627"/>
        <w:rPr>
          <w:rFonts w:ascii="仿宋_GB2312"/>
          <w:b/>
          <w:szCs w:val="32"/>
        </w:rPr>
      </w:pPr>
      <w:r>
        <w:rPr>
          <w:rFonts w:ascii="仿宋_GB2312" w:hint="eastAsia"/>
          <w:bCs/>
          <w:kern w:val="0"/>
          <w:szCs w:val="32"/>
        </w:rPr>
        <w:t>（4）</w:t>
      </w:r>
      <w:r w:rsidRPr="00BF3FBF">
        <w:rPr>
          <w:rFonts w:hint="eastAsia"/>
          <w:szCs w:val="32"/>
        </w:rPr>
        <w:t>鼓励符合条件的区内外企业对区内</w:t>
      </w:r>
      <w:r w:rsidRPr="00BF3FBF">
        <w:rPr>
          <w:szCs w:val="32"/>
        </w:rPr>
        <w:t>B</w:t>
      </w:r>
      <w:r w:rsidRPr="00BF3FBF">
        <w:rPr>
          <w:rFonts w:hint="eastAsia"/>
          <w:szCs w:val="32"/>
        </w:rPr>
        <w:t>类、</w:t>
      </w:r>
      <w:r w:rsidRPr="00BF3FBF">
        <w:rPr>
          <w:szCs w:val="32"/>
        </w:rPr>
        <w:t>C</w:t>
      </w:r>
      <w:r w:rsidRPr="00BF3FBF">
        <w:rPr>
          <w:rFonts w:hint="eastAsia"/>
          <w:szCs w:val="32"/>
        </w:rPr>
        <w:t>类企业进行并购重组，并购重组后的企业为在开发区范围内注册、纳税的独立法人单位的，且并购方对目标企业的实际现金交易额超</w:t>
      </w:r>
      <w:r w:rsidRPr="00BF3FBF">
        <w:rPr>
          <w:szCs w:val="32"/>
        </w:rPr>
        <w:t>1000</w:t>
      </w:r>
      <w:r w:rsidRPr="00BF3FBF">
        <w:rPr>
          <w:rFonts w:hint="eastAsia"/>
          <w:szCs w:val="32"/>
        </w:rPr>
        <w:t>万元的，经管委会同意后，对并购重组后的企业给予</w:t>
      </w:r>
      <w:r w:rsidRPr="00BF3FBF">
        <w:rPr>
          <w:szCs w:val="32"/>
        </w:rPr>
        <w:t>5%</w:t>
      </w:r>
      <w:r w:rsidRPr="00BF3FBF">
        <w:rPr>
          <w:rFonts w:hint="eastAsia"/>
          <w:szCs w:val="32"/>
        </w:rPr>
        <w:t>的并购奖补，单个项目不超过</w:t>
      </w:r>
      <w:r w:rsidRPr="00BF3FBF">
        <w:rPr>
          <w:szCs w:val="32"/>
        </w:rPr>
        <w:t>300</w:t>
      </w:r>
      <w:r w:rsidRPr="00BF3FBF">
        <w:rPr>
          <w:rFonts w:hint="eastAsia"/>
          <w:szCs w:val="32"/>
        </w:rPr>
        <w:t>万元。</w:t>
      </w:r>
    </w:p>
    <w:p w:rsidR="00BF3FBF" w:rsidRDefault="00BF3FBF" w:rsidP="00BF3FBF">
      <w:pPr>
        <w:spacing w:line="360" w:lineRule="auto"/>
        <w:ind w:firstLineChars="196" w:firstLine="627"/>
        <w:rPr>
          <w:rFonts w:ascii="仿宋_GB2312"/>
          <w:b/>
          <w:szCs w:val="32"/>
        </w:rPr>
      </w:pPr>
      <w:r>
        <w:rPr>
          <w:rFonts w:hint="eastAsia"/>
          <w:szCs w:val="32"/>
        </w:rPr>
        <w:t>（</w:t>
      </w:r>
      <w:r>
        <w:rPr>
          <w:rFonts w:hint="eastAsia"/>
          <w:szCs w:val="32"/>
        </w:rPr>
        <w:t>5</w:t>
      </w:r>
      <w:r>
        <w:rPr>
          <w:rFonts w:hint="eastAsia"/>
          <w:szCs w:val="32"/>
        </w:rPr>
        <w:t>）</w:t>
      </w:r>
      <w:r w:rsidRPr="00BF3FBF">
        <w:rPr>
          <w:rFonts w:hint="eastAsia"/>
          <w:szCs w:val="32"/>
        </w:rPr>
        <w:t>鼓励</w:t>
      </w:r>
      <w:r w:rsidRPr="00BF3FBF">
        <w:rPr>
          <w:szCs w:val="32"/>
        </w:rPr>
        <w:t>B</w:t>
      </w:r>
      <w:r w:rsidRPr="00BF3FBF">
        <w:rPr>
          <w:rFonts w:hint="eastAsia"/>
          <w:szCs w:val="32"/>
        </w:rPr>
        <w:t>类、</w:t>
      </w:r>
      <w:r w:rsidRPr="00BF3FBF">
        <w:rPr>
          <w:szCs w:val="32"/>
        </w:rPr>
        <w:t>C</w:t>
      </w:r>
      <w:r w:rsidRPr="00BF3FBF">
        <w:rPr>
          <w:rFonts w:hint="eastAsia"/>
          <w:szCs w:val="32"/>
        </w:rPr>
        <w:t>类企业将闲置、低效利用的土地、厂房主动腾退，管委会可在依法补偿的基础上，给予一定奖励。经批准，对退出未用土地使用权且不在开发区置换建设用地的企业，在签订相关协议并收回土地证后，给予企业退出土地原实缴土地出让款</w:t>
      </w:r>
      <w:r w:rsidRPr="00BF3FBF">
        <w:rPr>
          <w:szCs w:val="32"/>
        </w:rPr>
        <w:t>10%</w:t>
      </w:r>
      <w:r w:rsidRPr="00BF3FBF">
        <w:rPr>
          <w:rFonts w:hint="eastAsia"/>
          <w:szCs w:val="32"/>
        </w:rPr>
        <w:t>的奖励；在协议约定提前</w:t>
      </w:r>
      <w:r w:rsidRPr="00BF3FBF">
        <w:rPr>
          <w:szCs w:val="32"/>
        </w:rPr>
        <w:t>6</w:t>
      </w:r>
      <w:r w:rsidRPr="00BF3FBF">
        <w:rPr>
          <w:rFonts w:hint="eastAsia"/>
          <w:szCs w:val="32"/>
        </w:rPr>
        <w:t>个月以上</w:t>
      </w:r>
      <w:r w:rsidRPr="00BF3FBF">
        <w:rPr>
          <w:szCs w:val="32"/>
        </w:rPr>
        <w:t>(</w:t>
      </w:r>
      <w:r w:rsidRPr="00BF3FBF">
        <w:rPr>
          <w:rFonts w:hint="eastAsia"/>
          <w:szCs w:val="32"/>
        </w:rPr>
        <w:t>含</w:t>
      </w:r>
      <w:r w:rsidRPr="00BF3FBF">
        <w:rPr>
          <w:szCs w:val="32"/>
        </w:rPr>
        <w:t>)</w:t>
      </w:r>
      <w:r w:rsidRPr="00BF3FBF">
        <w:rPr>
          <w:rFonts w:hint="eastAsia"/>
          <w:szCs w:val="32"/>
        </w:rPr>
        <w:t>完成腾退并办妥移交手续，可按原实缴土地出让款</w:t>
      </w:r>
      <w:r w:rsidRPr="00BF3FBF">
        <w:rPr>
          <w:szCs w:val="32"/>
        </w:rPr>
        <w:t>10%</w:t>
      </w:r>
      <w:r w:rsidRPr="00BF3FBF">
        <w:rPr>
          <w:rFonts w:hint="eastAsia"/>
          <w:szCs w:val="32"/>
        </w:rPr>
        <w:t>给予额外一次性奖励。</w:t>
      </w:r>
    </w:p>
    <w:p w:rsidR="00960200" w:rsidRDefault="00BF3FBF" w:rsidP="00BF3FBF">
      <w:pPr>
        <w:spacing w:line="600" w:lineRule="exact"/>
        <w:ind w:firstLineChars="200" w:firstLine="640"/>
        <w:rPr>
          <w:szCs w:val="32"/>
        </w:rPr>
      </w:pPr>
      <w:r>
        <w:rPr>
          <w:rFonts w:hint="eastAsia"/>
          <w:szCs w:val="32"/>
        </w:rPr>
        <w:lastRenderedPageBreak/>
        <w:t>（</w:t>
      </w:r>
      <w:r>
        <w:rPr>
          <w:rFonts w:hint="eastAsia"/>
          <w:szCs w:val="32"/>
        </w:rPr>
        <w:t>6</w:t>
      </w:r>
      <w:r>
        <w:rPr>
          <w:rFonts w:hint="eastAsia"/>
          <w:szCs w:val="32"/>
        </w:rPr>
        <w:t>）</w:t>
      </w:r>
      <w:r w:rsidR="00960200">
        <w:rPr>
          <w:rFonts w:hint="eastAsia"/>
          <w:szCs w:val="32"/>
        </w:rPr>
        <w:t>鼓励区内企业</w:t>
      </w:r>
      <w:r w:rsidR="00820C22">
        <w:rPr>
          <w:rFonts w:hint="eastAsia"/>
          <w:szCs w:val="32"/>
        </w:rPr>
        <w:t>盘活</w:t>
      </w:r>
      <w:r w:rsidR="00960200">
        <w:rPr>
          <w:rFonts w:hint="eastAsia"/>
          <w:szCs w:val="32"/>
        </w:rPr>
        <w:t>闲置厂房资源</w:t>
      </w:r>
      <w:r w:rsidR="00D87A3A">
        <w:rPr>
          <w:rFonts w:hint="eastAsia"/>
          <w:szCs w:val="32"/>
        </w:rPr>
        <w:t>引进</w:t>
      </w:r>
      <w:r w:rsidR="00820C22">
        <w:rPr>
          <w:rFonts w:hint="eastAsia"/>
          <w:szCs w:val="32"/>
        </w:rPr>
        <w:t>优质工业</w:t>
      </w:r>
      <w:r w:rsidR="00D87A3A">
        <w:rPr>
          <w:rFonts w:hint="eastAsia"/>
          <w:szCs w:val="32"/>
        </w:rPr>
        <w:t>项目</w:t>
      </w:r>
      <w:r w:rsidR="00960200">
        <w:rPr>
          <w:rFonts w:hint="eastAsia"/>
          <w:szCs w:val="32"/>
        </w:rPr>
        <w:t>，对开发区</w:t>
      </w:r>
      <w:r w:rsidR="00960200" w:rsidRPr="00960200">
        <w:rPr>
          <w:rFonts w:hint="eastAsia"/>
          <w:szCs w:val="32"/>
        </w:rPr>
        <w:t>引荐</w:t>
      </w:r>
      <w:r w:rsidR="00960200">
        <w:rPr>
          <w:rFonts w:hint="eastAsia"/>
          <w:szCs w:val="32"/>
        </w:rPr>
        <w:t>、嫁接的</w:t>
      </w:r>
      <w:r w:rsidR="00820C22" w:rsidRPr="00820C22">
        <w:rPr>
          <w:rFonts w:hint="eastAsia"/>
          <w:szCs w:val="32"/>
        </w:rPr>
        <w:t>以租赁厂房方式实施的</w:t>
      </w:r>
      <w:r w:rsidR="00820C22">
        <w:rPr>
          <w:rFonts w:hint="eastAsia"/>
          <w:szCs w:val="32"/>
        </w:rPr>
        <w:t>新引进工业</w:t>
      </w:r>
      <w:r w:rsidR="00960200" w:rsidRPr="00960200">
        <w:rPr>
          <w:rFonts w:hint="eastAsia"/>
          <w:szCs w:val="32"/>
        </w:rPr>
        <w:t>项目</w:t>
      </w:r>
      <w:r w:rsidR="00960200">
        <w:rPr>
          <w:rFonts w:hint="eastAsia"/>
          <w:szCs w:val="32"/>
        </w:rPr>
        <w:t>，</w:t>
      </w:r>
      <w:r w:rsidR="00820C22">
        <w:rPr>
          <w:rFonts w:hint="eastAsia"/>
          <w:szCs w:val="32"/>
        </w:rPr>
        <w:t>或企业自行引进并经开发区同意的以租赁厂房方式实施的新引进工业项目，</w:t>
      </w:r>
      <w:r w:rsidR="00285269">
        <w:rPr>
          <w:rFonts w:hint="eastAsia"/>
          <w:szCs w:val="32"/>
        </w:rPr>
        <w:t>项目</w:t>
      </w:r>
      <w:r w:rsidR="00285269" w:rsidRPr="00285269">
        <w:rPr>
          <w:rFonts w:hint="eastAsia"/>
          <w:szCs w:val="32"/>
        </w:rPr>
        <w:t>每平方米</w:t>
      </w:r>
      <w:r w:rsidR="00820C22">
        <w:rPr>
          <w:rFonts w:hint="eastAsia"/>
          <w:szCs w:val="32"/>
        </w:rPr>
        <w:t>厂房</w:t>
      </w:r>
      <w:r w:rsidR="00285269" w:rsidRPr="00285269">
        <w:rPr>
          <w:rFonts w:hint="eastAsia"/>
          <w:szCs w:val="32"/>
        </w:rPr>
        <w:t>年纳税额</w:t>
      </w:r>
      <w:r w:rsidR="00285269">
        <w:rPr>
          <w:rFonts w:hint="eastAsia"/>
          <w:szCs w:val="32"/>
        </w:rPr>
        <w:t>达到</w:t>
      </w:r>
      <w:r w:rsidR="00FB3F46">
        <w:rPr>
          <w:rFonts w:hint="eastAsia"/>
          <w:szCs w:val="32"/>
        </w:rPr>
        <w:t>200</w:t>
      </w:r>
      <w:r w:rsidR="00285269">
        <w:rPr>
          <w:rFonts w:hint="eastAsia"/>
          <w:szCs w:val="32"/>
        </w:rPr>
        <w:t>元</w:t>
      </w:r>
      <w:r w:rsidR="00285269" w:rsidRPr="00285269">
        <w:rPr>
          <w:rFonts w:hint="eastAsia"/>
          <w:szCs w:val="32"/>
        </w:rPr>
        <w:t>以上的</w:t>
      </w:r>
      <w:r w:rsidR="00285269">
        <w:rPr>
          <w:rFonts w:hint="eastAsia"/>
          <w:szCs w:val="32"/>
        </w:rPr>
        <w:t>，</w:t>
      </w:r>
      <w:r w:rsidR="00D87A3A" w:rsidRPr="00960200">
        <w:rPr>
          <w:rFonts w:hint="eastAsia"/>
          <w:szCs w:val="32"/>
        </w:rPr>
        <w:t>自</w:t>
      </w:r>
      <w:r w:rsidR="00285269" w:rsidRPr="00285269">
        <w:rPr>
          <w:rFonts w:hint="eastAsia"/>
          <w:szCs w:val="32"/>
        </w:rPr>
        <w:t>项目</w:t>
      </w:r>
      <w:r w:rsidR="00960200" w:rsidRPr="00960200">
        <w:rPr>
          <w:rFonts w:hint="eastAsia"/>
          <w:szCs w:val="32"/>
        </w:rPr>
        <w:t>投产之日起</w:t>
      </w:r>
      <w:r w:rsidR="00960200" w:rsidRPr="00960200">
        <w:rPr>
          <w:rFonts w:hint="eastAsia"/>
          <w:szCs w:val="32"/>
        </w:rPr>
        <w:t>3</w:t>
      </w:r>
      <w:r w:rsidR="00960200" w:rsidRPr="00960200">
        <w:rPr>
          <w:rFonts w:hint="eastAsia"/>
          <w:szCs w:val="32"/>
        </w:rPr>
        <w:t>年内，按每年对开发区新增的</w:t>
      </w:r>
      <w:r w:rsidR="00734119">
        <w:rPr>
          <w:rFonts w:hint="eastAsia"/>
          <w:szCs w:val="32"/>
        </w:rPr>
        <w:t>经济贡献</w:t>
      </w:r>
      <w:r w:rsidR="00960200" w:rsidRPr="00960200">
        <w:rPr>
          <w:rFonts w:hint="eastAsia"/>
          <w:szCs w:val="32"/>
        </w:rPr>
        <w:t>，</w:t>
      </w:r>
      <w:r w:rsidR="00D87A3A">
        <w:rPr>
          <w:rFonts w:hint="eastAsia"/>
          <w:szCs w:val="32"/>
        </w:rPr>
        <w:t>3</w:t>
      </w:r>
      <w:r w:rsidR="00285269">
        <w:rPr>
          <w:rFonts w:hint="eastAsia"/>
          <w:szCs w:val="32"/>
        </w:rPr>
        <w:t>0</w:t>
      </w:r>
      <w:r w:rsidR="00960200" w:rsidRPr="00960200">
        <w:rPr>
          <w:rFonts w:hint="eastAsia"/>
          <w:szCs w:val="32"/>
        </w:rPr>
        <w:t>%</w:t>
      </w:r>
      <w:r w:rsidR="00960200" w:rsidRPr="00960200">
        <w:rPr>
          <w:rFonts w:hint="eastAsia"/>
          <w:szCs w:val="32"/>
        </w:rPr>
        <w:t>奖励给</w:t>
      </w:r>
      <w:r w:rsidR="00285269">
        <w:rPr>
          <w:rFonts w:hint="eastAsia"/>
          <w:szCs w:val="32"/>
        </w:rPr>
        <w:t>出租</w:t>
      </w:r>
      <w:r w:rsidR="00960200" w:rsidRPr="00960200">
        <w:rPr>
          <w:rFonts w:hint="eastAsia"/>
          <w:szCs w:val="32"/>
        </w:rPr>
        <w:t>企业，</w:t>
      </w:r>
      <w:r w:rsidR="00D87A3A">
        <w:rPr>
          <w:rFonts w:hint="eastAsia"/>
          <w:szCs w:val="32"/>
        </w:rPr>
        <w:t>7</w:t>
      </w:r>
      <w:r w:rsidR="00285269">
        <w:rPr>
          <w:rFonts w:hint="eastAsia"/>
          <w:szCs w:val="32"/>
        </w:rPr>
        <w:t>0</w:t>
      </w:r>
      <w:r w:rsidR="00960200" w:rsidRPr="00960200">
        <w:rPr>
          <w:rFonts w:hint="eastAsia"/>
          <w:szCs w:val="32"/>
        </w:rPr>
        <w:t>%</w:t>
      </w:r>
      <w:r w:rsidR="00960200" w:rsidRPr="00960200">
        <w:rPr>
          <w:rFonts w:hint="eastAsia"/>
          <w:szCs w:val="32"/>
        </w:rPr>
        <w:t>奖励给</w:t>
      </w:r>
      <w:r w:rsidR="00285269">
        <w:rPr>
          <w:rFonts w:hint="eastAsia"/>
          <w:szCs w:val="32"/>
        </w:rPr>
        <w:t>承租企业。</w:t>
      </w:r>
    </w:p>
    <w:p w:rsidR="00BF5449" w:rsidRPr="00B47F88" w:rsidRDefault="00DB3F7F" w:rsidP="00102AB8">
      <w:pPr>
        <w:spacing w:line="360" w:lineRule="auto"/>
        <w:ind w:firstLineChars="196" w:firstLine="630"/>
        <w:rPr>
          <w:rFonts w:ascii="仿宋_GB2312"/>
          <w:b/>
        </w:rPr>
      </w:pPr>
      <w:r w:rsidRPr="00B47F88">
        <w:rPr>
          <w:rFonts w:ascii="仿宋_GB2312" w:hint="eastAsia"/>
          <w:b/>
        </w:rPr>
        <w:t>1</w:t>
      </w:r>
      <w:r w:rsidR="002E5E9F">
        <w:rPr>
          <w:rFonts w:ascii="仿宋_GB2312" w:hint="eastAsia"/>
          <w:b/>
        </w:rPr>
        <w:t>2</w:t>
      </w:r>
      <w:r w:rsidRPr="00B47F88">
        <w:rPr>
          <w:rFonts w:ascii="仿宋_GB2312" w:hint="eastAsia"/>
          <w:b/>
        </w:rPr>
        <w:t>．支持企业节能</w:t>
      </w:r>
      <w:r w:rsidR="001F00D3" w:rsidRPr="00B47F88">
        <w:rPr>
          <w:rFonts w:ascii="仿宋_GB2312" w:hint="eastAsia"/>
          <w:b/>
        </w:rPr>
        <w:t>环保</w:t>
      </w:r>
      <w:r w:rsidRPr="00B47F88">
        <w:rPr>
          <w:rFonts w:ascii="仿宋_GB2312" w:hint="eastAsia"/>
          <w:b/>
        </w:rPr>
        <w:t>发展</w:t>
      </w:r>
    </w:p>
    <w:p w:rsidR="001F051B" w:rsidRPr="00B47F88" w:rsidRDefault="00DB3F7F" w:rsidP="00C56195">
      <w:pPr>
        <w:spacing w:line="360" w:lineRule="auto"/>
        <w:ind w:firstLineChars="196" w:firstLine="630"/>
        <w:rPr>
          <w:rFonts w:ascii="仿宋_GB2312"/>
          <w:bCs/>
          <w:kern w:val="0"/>
          <w:szCs w:val="32"/>
        </w:rPr>
      </w:pPr>
      <w:r w:rsidRPr="00B47F88">
        <w:rPr>
          <w:rFonts w:ascii="仿宋_GB2312" w:hint="eastAsia"/>
          <w:b/>
          <w:bCs/>
          <w:kern w:val="0"/>
          <w:szCs w:val="32"/>
        </w:rPr>
        <w:t>（1）支持企业节能</w:t>
      </w:r>
      <w:r w:rsidR="00EF59C8" w:rsidRPr="00B47F88">
        <w:rPr>
          <w:rFonts w:ascii="仿宋_GB2312" w:hint="eastAsia"/>
          <w:b/>
          <w:bCs/>
          <w:kern w:val="0"/>
          <w:szCs w:val="32"/>
        </w:rPr>
        <w:t>环保</w:t>
      </w:r>
      <w:r w:rsidRPr="00B47F88">
        <w:rPr>
          <w:rFonts w:ascii="仿宋_GB2312" w:hint="eastAsia"/>
          <w:b/>
          <w:bCs/>
          <w:kern w:val="0"/>
          <w:szCs w:val="32"/>
        </w:rPr>
        <w:t>技术改造。</w:t>
      </w:r>
      <w:r w:rsidR="00A7259F" w:rsidRPr="00A7259F">
        <w:rPr>
          <w:rFonts w:ascii="仿宋_GB2312" w:hint="eastAsia"/>
          <w:bCs/>
          <w:kern w:val="0"/>
          <w:szCs w:val="32"/>
        </w:rPr>
        <w:t>对企业采用先进节能、防治污染治理、降碳的工艺、技术和设备进行改造的项目，经区经贸发展局或环保分局备案并发挥效益，按照成套设备投资额的10%给予补助，每个企业补助额不超过50万元。</w:t>
      </w:r>
    </w:p>
    <w:p w:rsidR="00BF5449" w:rsidRPr="00B47F88" w:rsidRDefault="00DB3F7F" w:rsidP="001F051B">
      <w:pPr>
        <w:spacing w:line="360" w:lineRule="auto"/>
        <w:ind w:firstLineChars="196" w:firstLine="630"/>
        <w:rPr>
          <w:rFonts w:ascii="仿宋_GB2312"/>
          <w:bCs/>
          <w:kern w:val="0"/>
          <w:szCs w:val="32"/>
        </w:rPr>
      </w:pPr>
      <w:r w:rsidRPr="00B47F88">
        <w:rPr>
          <w:rFonts w:ascii="仿宋_GB2312" w:hint="eastAsia"/>
          <w:b/>
          <w:bCs/>
          <w:kern w:val="0"/>
          <w:szCs w:val="32"/>
        </w:rPr>
        <w:t>（</w:t>
      </w:r>
      <w:r w:rsidR="003B758C">
        <w:rPr>
          <w:rFonts w:ascii="仿宋_GB2312" w:hint="eastAsia"/>
          <w:b/>
          <w:bCs/>
          <w:kern w:val="0"/>
          <w:szCs w:val="32"/>
        </w:rPr>
        <w:t>2</w:t>
      </w:r>
      <w:r w:rsidRPr="00B47F88">
        <w:rPr>
          <w:rFonts w:ascii="仿宋_GB2312" w:hint="eastAsia"/>
          <w:b/>
          <w:bCs/>
          <w:kern w:val="0"/>
          <w:szCs w:val="32"/>
        </w:rPr>
        <w:t>）鼓励企业清洁节能发展。</w:t>
      </w:r>
      <w:r w:rsidRPr="00B47F88">
        <w:rPr>
          <w:rFonts w:ascii="仿宋_GB2312" w:hint="eastAsia"/>
          <w:bCs/>
          <w:kern w:val="0"/>
          <w:szCs w:val="32"/>
        </w:rPr>
        <w:t>对年综合能耗5000吨标煤以上的重点用能企业，完成市级节能主管部门下达的年度节能工作目标且节能量实现增长的，给予一次性10万元奖励。对当年通过市级以上清洁生产审核验收的工业企业，给予一次性10万元的奖励。</w:t>
      </w:r>
    </w:p>
    <w:p w:rsidR="00173F7E" w:rsidRPr="00B47F88" w:rsidRDefault="00DB3F7F" w:rsidP="00602ADE">
      <w:pPr>
        <w:spacing w:line="360" w:lineRule="auto"/>
        <w:ind w:firstLineChars="196" w:firstLine="630"/>
        <w:rPr>
          <w:rFonts w:ascii="仿宋_GB2312"/>
          <w:bCs/>
          <w:kern w:val="0"/>
          <w:szCs w:val="32"/>
        </w:rPr>
      </w:pPr>
      <w:r w:rsidRPr="00B47F88">
        <w:rPr>
          <w:rFonts w:ascii="仿宋_GB2312" w:hint="eastAsia"/>
          <w:b/>
          <w:bCs/>
          <w:kern w:val="0"/>
          <w:szCs w:val="32"/>
        </w:rPr>
        <w:t>（</w:t>
      </w:r>
      <w:r w:rsidR="003B758C">
        <w:rPr>
          <w:rFonts w:ascii="仿宋_GB2312" w:hint="eastAsia"/>
          <w:b/>
          <w:bCs/>
          <w:kern w:val="0"/>
          <w:szCs w:val="32"/>
        </w:rPr>
        <w:t>3</w:t>
      </w:r>
      <w:r w:rsidRPr="00B47F88">
        <w:rPr>
          <w:rFonts w:ascii="仿宋_GB2312" w:hint="eastAsia"/>
          <w:b/>
          <w:bCs/>
          <w:kern w:val="0"/>
          <w:szCs w:val="32"/>
        </w:rPr>
        <w:t>）支持企业低碳发展。</w:t>
      </w:r>
      <w:r w:rsidRPr="00B47F88">
        <w:rPr>
          <w:rFonts w:ascii="仿宋_GB2312" w:hint="eastAsia"/>
          <w:bCs/>
          <w:kern w:val="0"/>
          <w:szCs w:val="32"/>
        </w:rPr>
        <w:t>企业生产的产品列入国家低碳产品认证目录并通过认证的，给予一次性20万元奖补；对纳入碳排放管理平台、制定碳排放监测计划，并开展碳排放监测的企业，给予一次性10万元奖补；开展能源管理体系认证并通过验收的企业，给予一次性5万元奖补；开展温</w:t>
      </w:r>
      <w:r w:rsidRPr="00B47F88">
        <w:rPr>
          <w:rFonts w:ascii="仿宋_GB2312" w:hint="eastAsia"/>
          <w:bCs/>
          <w:kern w:val="0"/>
          <w:szCs w:val="32"/>
        </w:rPr>
        <w:lastRenderedPageBreak/>
        <w:t>室气体自愿减排（CCER)项目开发并在国家发改委获得项目备案的企业，给予一次性10万元奖补。</w:t>
      </w:r>
    </w:p>
    <w:p w:rsidR="00602ADE" w:rsidRPr="00B47F88" w:rsidRDefault="00EA3706" w:rsidP="00FA3A8A">
      <w:pPr>
        <w:spacing w:line="360" w:lineRule="auto"/>
        <w:ind w:firstLineChars="196" w:firstLine="630"/>
        <w:rPr>
          <w:rFonts w:ascii="仿宋_GB2312"/>
          <w:bCs/>
          <w:kern w:val="0"/>
          <w:szCs w:val="32"/>
        </w:rPr>
      </w:pPr>
      <w:r w:rsidRPr="00B47F88">
        <w:rPr>
          <w:rFonts w:ascii="仿宋_GB2312" w:hint="eastAsia"/>
          <w:b/>
          <w:bCs/>
          <w:kern w:val="0"/>
          <w:szCs w:val="32"/>
        </w:rPr>
        <w:t>（</w:t>
      </w:r>
      <w:r w:rsidR="003B758C">
        <w:rPr>
          <w:rFonts w:ascii="仿宋_GB2312" w:hint="eastAsia"/>
          <w:b/>
          <w:bCs/>
          <w:kern w:val="0"/>
          <w:szCs w:val="32"/>
        </w:rPr>
        <w:t>4</w:t>
      </w:r>
      <w:r w:rsidRPr="00B47F88">
        <w:rPr>
          <w:rFonts w:ascii="仿宋_GB2312" w:hint="eastAsia"/>
          <w:b/>
          <w:bCs/>
          <w:kern w:val="0"/>
          <w:szCs w:val="32"/>
        </w:rPr>
        <w:t>）</w:t>
      </w:r>
      <w:r w:rsidR="00FA3A8A" w:rsidRPr="00B47F88">
        <w:rPr>
          <w:rFonts w:ascii="仿宋_GB2312" w:hint="eastAsia"/>
          <w:b/>
          <w:bCs/>
          <w:kern w:val="0"/>
          <w:szCs w:val="32"/>
        </w:rPr>
        <w:t>鼓励企业环境管理标准</w:t>
      </w:r>
      <w:r w:rsidR="003B758C">
        <w:rPr>
          <w:rFonts w:ascii="仿宋_GB2312" w:hint="eastAsia"/>
          <w:b/>
          <w:bCs/>
          <w:kern w:val="0"/>
          <w:szCs w:val="32"/>
        </w:rPr>
        <w:t>认证</w:t>
      </w:r>
      <w:r w:rsidR="00FA3A8A" w:rsidRPr="00B47F88">
        <w:rPr>
          <w:rFonts w:ascii="仿宋_GB2312" w:hint="eastAsia"/>
          <w:b/>
          <w:bCs/>
          <w:kern w:val="0"/>
          <w:szCs w:val="32"/>
        </w:rPr>
        <w:t>。</w:t>
      </w:r>
      <w:r w:rsidR="003167D9" w:rsidRPr="00B47F88">
        <w:rPr>
          <w:rFonts w:ascii="仿宋_GB2312" w:hint="eastAsia"/>
          <w:bCs/>
          <w:kern w:val="0"/>
          <w:szCs w:val="32"/>
        </w:rPr>
        <w:t>对当年</w:t>
      </w:r>
      <w:r w:rsidR="00594C59">
        <w:rPr>
          <w:rFonts w:ascii="仿宋_GB2312" w:hint="eastAsia"/>
          <w:bCs/>
          <w:kern w:val="0"/>
          <w:szCs w:val="32"/>
        </w:rPr>
        <w:t>首次</w:t>
      </w:r>
      <w:r w:rsidR="00602ADE" w:rsidRPr="00B47F88">
        <w:rPr>
          <w:rFonts w:ascii="仿宋_GB2312" w:hint="eastAsia"/>
          <w:bCs/>
          <w:kern w:val="0"/>
          <w:szCs w:val="32"/>
        </w:rPr>
        <w:t>通过ISO14000环境管理系列标准认证</w:t>
      </w:r>
      <w:r w:rsidR="003167D9" w:rsidRPr="00B47F88">
        <w:rPr>
          <w:rFonts w:ascii="仿宋_GB2312" w:hint="eastAsia"/>
          <w:bCs/>
          <w:kern w:val="0"/>
          <w:szCs w:val="32"/>
        </w:rPr>
        <w:t>的企业</w:t>
      </w:r>
      <w:r w:rsidR="00602ADE" w:rsidRPr="00B47F88">
        <w:rPr>
          <w:rFonts w:ascii="仿宋_GB2312" w:hint="eastAsia"/>
          <w:bCs/>
          <w:kern w:val="0"/>
          <w:szCs w:val="32"/>
        </w:rPr>
        <w:t>，给予一次性5万元奖补</w:t>
      </w:r>
      <w:r w:rsidR="00586CDD" w:rsidRPr="00B47F88">
        <w:rPr>
          <w:rFonts w:ascii="仿宋_GB2312" w:hint="eastAsia"/>
          <w:bCs/>
          <w:kern w:val="0"/>
          <w:szCs w:val="32"/>
        </w:rPr>
        <w:t>。</w:t>
      </w:r>
    </w:p>
    <w:p w:rsidR="00BF5449" w:rsidRPr="00B47F88" w:rsidRDefault="00DB3F7F" w:rsidP="00102AB8">
      <w:pPr>
        <w:spacing w:line="360" w:lineRule="auto"/>
        <w:ind w:firstLineChars="196" w:firstLine="630"/>
        <w:rPr>
          <w:rFonts w:ascii="仿宋_GB2312"/>
          <w:b/>
        </w:rPr>
      </w:pPr>
      <w:r w:rsidRPr="00B47F88">
        <w:rPr>
          <w:rFonts w:ascii="仿宋_GB2312" w:hint="eastAsia"/>
          <w:b/>
        </w:rPr>
        <w:t>1</w:t>
      </w:r>
      <w:r w:rsidR="002E5E9F">
        <w:rPr>
          <w:rFonts w:ascii="仿宋_GB2312" w:hint="eastAsia"/>
          <w:b/>
        </w:rPr>
        <w:t>3</w:t>
      </w:r>
      <w:r w:rsidRPr="00B47F88">
        <w:rPr>
          <w:rFonts w:ascii="仿宋_GB2312" w:hint="eastAsia"/>
          <w:b/>
        </w:rPr>
        <w:t>．推进企业技术创新</w:t>
      </w:r>
    </w:p>
    <w:p w:rsidR="00BF5449" w:rsidRPr="00B47F88" w:rsidRDefault="00DB3F7F" w:rsidP="00C56195">
      <w:pPr>
        <w:spacing w:line="360" w:lineRule="auto"/>
        <w:ind w:firstLineChars="195" w:firstLine="626"/>
        <w:rPr>
          <w:rFonts w:ascii="仿宋_GB2312"/>
          <w:bCs/>
          <w:kern w:val="0"/>
          <w:szCs w:val="32"/>
        </w:rPr>
      </w:pPr>
      <w:r w:rsidRPr="00B47F88">
        <w:rPr>
          <w:rFonts w:ascii="仿宋_GB2312" w:hint="eastAsia"/>
          <w:b/>
          <w:bCs/>
          <w:kern w:val="0"/>
          <w:szCs w:val="32"/>
        </w:rPr>
        <w:t>（1）支持企业建立研发机构。</w:t>
      </w:r>
      <w:r w:rsidR="00B34460" w:rsidRPr="00B47F88">
        <w:rPr>
          <w:rFonts w:ascii="仿宋_GB2312" w:hint="eastAsia"/>
          <w:bCs/>
          <w:kern w:val="0"/>
          <w:szCs w:val="32"/>
        </w:rPr>
        <w:t>对当年新认定的</w:t>
      </w:r>
      <w:r w:rsidRPr="00B47F88">
        <w:rPr>
          <w:rFonts w:ascii="仿宋_GB2312" w:hint="eastAsia"/>
          <w:bCs/>
          <w:kern w:val="0"/>
          <w:szCs w:val="32"/>
        </w:rPr>
        <w:t>市级企业技术中心、工业设计中心（企业），</w:t>
      </w:r>
      <w:r w:rsidR="00B34460" w:rsidRPr="00B47F88">
        <w:rPr>
          <w:rFonts w:ascii="仿宋_GB2312" w:hint="eastAsia"/>
          <w:bCs/>
          <w:kern w:val="0"/>
          <w:szCs w:val="32"/>
        </w:rPr>
        <w:t>分别</w:t>
      </w:r>
      <w:r w:rsidRPr="00B47F88">
        <w:rPr>
          <w:rFonts w:ascii="仿宋_GB2312" w:hint="eastAsia"/>
          <w:bCs/>
          <w:kern w:val="0"/>
          <w:szCs w:val="32"/>
        </w:rPr>
        <w:t>给予一次性10万元奖补。</w:t>
      </w:r>
    </w:p>
    <w:p w:rsidR="001F051B" w:rsidRPr="00B47F88" w:rsidRDefault="00DB3F7F" w:rsidP="00595F41">
      <w:pPr>
        <w:spacing w:line="360" w:lineRule="auto"/>
        <w:ind w:firstLineChars="195" w:firstLine="626"/>
        <w:rPr>
          <w:rFonts w:ascii="仿宋_GB2312"/>
          <w:bCs/>
          <w:kern w:val="0"/>
          <w:szCs w:val="32"/>
        </w:rPr>
      </w:pPr>
      <w:r w:rsidRPr="00B47F88">
        <w:rPr>
          <w:rFonts w:ascii="仿宋_GB2312" w:hint="eastAsia"/>
          <w:b/>
          <w:bCs/>
          <w:kern w:val="0"/>
          <w:szCs w:val="32"/>
        </w:rPr>
        <w:t>（2）支持企业开发新产品。</w:t>
      </w:r>
      <w:r w:rsidRPr="00B47F88">
        <w:rPr>
          <w:rFonts w:ascii="仿宋_GB2312" w:hint="eastAsia"/>
          <w:bCs/>
          <w:kern w:val="0"/>
          <w:szCs w:val="32"/>
        </w:rPr>
        <w:t>对当年确认的安徽省新产品，每项新产品给予5万元奖励，每户企业当年最高奖励额度累计不超过30万元。</w:t>
      </w:r>
    </w:p>
    <w:p w:rsidR="00370128" w:rsidRPr="00B47F88" w:rsidRDefault="00DB3F7F" w:rsidP="00370128">
      <w:pPr>
        <w:spacing w:line="360" w:lineRule="auto"/>
        <w:ind w:firstLineChars="196" w:firstLine="630"/>
        <w:rPr>
          <w:rFonts w:ascii="仿宋_GB2312"/>
          <w:bCs/>
          <w:kern w:val="0"/>
          <w:szCs w:val="32"/>
        </w:rPr>
      </w:pPr>
      <w:r w:rsidRPr="00B47F88">
        <w:rPr>
          <w:rFonts w:ascii="仿宋_GB2312" w:hint="eastAsia"/>
          <w:b/>
        </w:rPr>
        <w:t>1</w:t>
      </w:r>
      <w:r w:rsidR="002E5E9F">
        <w:rPr>
          <w:rFonts w:ascii="仿宋_GB2312" w:hint="eastAsia"/>
          <w:b/>
        </w:rPr>
        <w:t>4</w:t>
      </w:r>
      <w:r w:rsidRPr="00B47F88">
        <w:rPr>
          <w:rFonts w:ascii="仿宋_GB2312" w:hint="eastAsia"/>
          <w:b/>
        </w:rPr>
        <w:t>．鼓励企业安全发展。</w:t>
      </w:r>
      <w:r w:rsidR="00370128" w:rsidRPr="00B47F88">
        <w:rPr>
          <w:rFonts w:ascii="仿宋_GB2312" w:hint="eastAsia"/>
          <w:bCs/>
          <w:kern w:val="0"/>
          <w:szCs w:val="32"/>
        </w:rPr>
        <w:t>对当年通过安全生产标准化创建验收且当年无安全生产死亡事故的工业企业，获得一级、二级、三级安全生产标准化认证的，分别给予一次性5万元、3万元、2万元奖补。对当年通过安全生产标准化复评的规模以上工业企业，</w:t>
      </w:r>
      <w:r w:rsidR="00594C59" w:rsidRPr="00594C59">
        <w:rPr>
          <w:rFonts w:ascii="仿宋_GB2312" w:hint="eastAsia"/>
          <w:bCs/>
          <w:kern w:val="0"/>
          <w:szCs w:val="32"/>
        </w:rPr>
        <w:t>给予一次性</w:t>
      </w:r>
      <w:r w:rsidR="00594C59">
        <w:rPr>
          <w:rFonts w:ascii="仿宋_GB2312" w:hint="eastAsia"/>
          <w:bCs/>
          <w:kern w:val="0"/>
          <w:szCs w:val="32"/>
        </w:rPr>
        <w:t>0.</w:t>
      </w:r>
      <w:r w:rsidR="00594C59" w:rsidRPr="00594C59">
        <w:rPr>
          <w:rFonts w:ascii="仿宋_GB2312" w:hint="eastAsia"/>
          <w:bCs/>
          <w:kern w:val="0"/>
          <w:szCs w:val="32"/>
        </w:rPr>
        <w:t>5万元奖补</w:t>
      </w:r>
      <w:r w:rsidR="00370128" w:rsidRPr="00B47F88">
        <w:rPr>
          <w:rFonts w:ascii="仿宋_GB2312" w:hint="eastAsia"/>
          <w:bCs/>
          <w:kern w:val="0"/>
          <w:szCs w:val="32"/>
        </w:rPr>
        <w:t>。对当年获得国家级、省级、市级安全文化建设示范企业、职业卫生基础建设示范单位、平安企业认定的工业企业，分别给予一次性20万元、10万元、5万元奖补。</w:t>
      </w:r>
    </w:p>
    <w:p w:rsidR="00BF5449" w:rsidRPr="00B47F88" w:rsidRDefault="00F2157E" w:rsidP="00370128">
      <w:pPr>
        <w:spacing w:line="360" w:lineRule="auto"/>
        <w:ind w:firstLineChars="196" w:firstLine="630"/>
        <w:rPr>
          <w:rFonts w:ascii="仿宋_GB2312"/>
          <w:b/>
        </w:rPr>
      </w:pPr>
      <w:r w:rsidRPr="00B47F88">
        <w:rPr>
          <w:rFonts w:ascii="仿宋_GB2312" w:hint="eastAsia"/>
          <w:b/>
        </w:rPr>
        <w:t>1</w:t>
      </w:r>
      <w:r w:rsidR="002E5E9F">
        <w:rPr>
          <w:rFonts w:ascii="仿宋_GB2312" w:hint="eastAsia"/>
          <w:b/>
        </w:rPr>
        <w:t>5</w:t>
      </w:r>
      <w:r w:rsidR="00DB3F7F" w:rsidRPr="00B47F88">
        <w:rPr>
          <w:rFonts w:ascii="仿宋_GB2312" w:hint="eastAsia"/>
          <w:b/>
        </w:rPr>
        <w:t>. 鼓励企业开拓市场</w:t>
      </w:r>
    </w:p>
    <w:p w:rsidR="00394B98" w:rsidRPr="00B47F88" w:rsidRDefault="00394B98" w:rsidP="00394B98">
      <w:pPr>
        <w:spacing w:line="360" w:lineRule="auto"/>
        <w:ind w:firstLineChars="196" w:firstLine="630"/>
        <w:rPr>
          <w:rFonts w:ascii="楷体_GB2312" w:eastAsia="楷体_GB2312"/>
          <w:b/>
        </w:rPr>
      </w:pPr>
      <w:r w:rsidRPr="00B47F88">
        <w:rPr>
          <w:rFonts w:ascii="仿宋_GB2312" w:hint="eastAsia"/>
          <w:b/>
          <w:bCs/>
          <w:kern w:val="0"/>
          <w:szCs w:val="32"/>
        </w:rPr>
        <w:t>（</w:t>
      </w:r>
      <w:r w:rsidR="003B758C">
        <w:rPr>
          <w:rFonts w:ascii="仿宋_GB2312" w:hint="eastAsia"/>
          <w:b/>
          <w:bCs/>
          <w:kern w:val="0"/>
          <w:szCs w:val="32"/>
        </w:rPr>
        <w:t>1</w:t>
      </w:r>
      <w:r w:rsidRPr="00B47F88">
        <w:rPr>
          <w:rFonts w:ascii="仿宋_GB2312" w:hint="eastAsia"/>
          <w:b/>
          <w:bCs/>
          <w:kern w:val="0"/>
          <w:szCs w:val="32"/>
        </w:rPr>
        <w:t>）</w:t>
      </w:r>
      <w:r w:rsidRPr="00B47F88">
        <w:rPr>
          <w:rFonts w:ascii="楷体_GB2312" w:eastAsia="楷体_GB2312" w:hint="eastAsia"/>
          <w:b/>
        </w:rPr>
        <w:t>支持汽车、家电企业加快物流管理体系建设。</w:t>
      </w:r>
      <w:r w:rsidRPr="00B47F88">
        <w:rPr>
          <w:rFonts w:ascii="仿宋_GB2312" w:hint="eastAsia"/>
          <w:szCs w:val="32"/>
          <w:shd w:val="clear" w:color="auto" w:fill="FFFFFF"/>
        </w:rPr>
        <w:t>对</w:t>
      </w:r>
      <w:r w:rsidRPr="00B47F88">
        <w:rPr>
          <w:rFonts w:ascii="仿宋_GB2312" w:hint="eastAsia"/>
          <w:szCs w:val="32"/>
          <w:shd w:val="clear" w:color="auto" w:fill="FFFFFF"/>
        </w:rPr>
        <w:lastRenderedPageBreak/>
        <w:t>当年主营业务收入同比增长的家电（洗衣机、电冰箱、空调</w:t>
      </w:r>
      <w:r w:rsidR="00FB23C4">
        <w:rPr>
          <w:rFonts w:ascii="仿宋_GB2312" w:hint="eastAsia"/>
          <w:szCs w:val="32"/>
          <w:shd w:val="clear" w:color="auto" w:fill="FFFFFF"/>
        </w:rPr>
        <w:t>、电视</w:t>
      </w:r>
      <w:r w:rsidRPr="00B47F88">
        <w:rPr>
          <w:rFonts w:ascii="仿宋_GB2312" w:hint="eastAsia"/>
          <w:szCs w:val="32"/>
          <w:shd w:val="clear" w:color="auto" w:fill="FFFFFF"/>
        </w:rPr>
        <w:t>）整机、汽车整车制造龙头企业，按年度货运产品价值量的</w:t>
      </w:r>
      <w:r w:rsidR="00DF2C74" w:rsidRPr="00B47F88">
        <w:rPr>
          <w:rFonts w:hint="eastAsia"/>
          <w:szCs w:val="32"/>
          <w:shd w:val="clear" w:color="auto" w:fill="FFFFFF"/>
        </w:rPr>
        <w:t>0.08</w:t>
      </w:r>
      <w:r w:rsidRPr="00B47F88">
        <w:rPr>
          <w:szCs w:val="32"/>
          <w:shd w:val="clear" w:color="auto" w:fill="FFFFFF"/>
        </w:rPr>
        <w:t>%</w:t>
      </w:r>
      <w:r w:rsidRPr="00B47F88">
        <w:rPr>
          <w:rFonts w:ascii="仿宋_GB2312" w:hint="eastAsia"/>
          <w:szCs w:val="32"/>
          <w:shd w:val="clear" w:color="auto" w:fill="FFFFFF"/>
        </w:rPr>
        <w:t>，给予一次性补助。</w:t>
      </w:r>
      <w:r w:rsidR="000A2882" w:rsidRPr="00B47F88">
        <w:rPr>
          <w:rFonts w:ascii="仿宋_GB2312" w:hint="eastAsia"/>
          <w:bCs/>
          <w:kern w:val="0"/>
          <w:szCs w:val="32"/>
        </w:rPr>
        <w:t>不重复享受市相关政策</w:t>
      </w:r>
      <w:r w:rsidR="002E7BE4">
        <w:rPr>
          <w:rFonts w:ascii="仿宋_GB2312" w:hint="eastAsia"/>
          <w:b/>
          <w:szCs w:val="32"/>
        </w:rPr>
        <w:t>。</w:t>
      </w:r>
    </w:p>
    <w:p w:rsidR="00BF5449" w:rsidRPr="00B47F88" w:rsidRDefault="003B758C" w:rsidP="008668B8">
      <w:pPr>
        <w:spacing w:line="360" w:lineRule="auto"/>
        <w:ind w:firstLineChars="196" w:firstLine="630"/>
        <w:rPr>
          <w:rFonts w:ascii="仿宋_GB2312"/>
          <w:bCs/>
          <w:kern w:val="0"/>
          <w:szCs w:val="32"/>
        </w:rPr>
      </w:pPr>
      <w:r>
        <w:rPr>
          <w:rFonts w:ascii="仿宋_GB2312" w:hint="eastAsia"/>
          <w:b/>
          <w:bCs/>
          <w:kern w:val="0"/>
          <w:szCs w:val="32"/>
        </w:rPr>
        <w:t>（2</w:t>
      </w:r>
      <w:r w:rsidR="00DB3F7F" w:rsidRPr="00B47F88">
        <w:rPr>
          <w:rFonts w:ascii="仿宋_GB2312" w:hint="eastAsia"/>
          <w:b/>
          <w:bCs/>
          <w:kern w:val="0"/>
          <w:szCs w:val="32"/>
        </w:rPr>
        <w:t>）支持企业参加展会。</w:t>
      </w:r>
      <w:r w:rsidR="00DB3F7F" w:rsidRPr="00B47F88">
        <w:rPr>
          <w:rFonts w:ascii="仿宋_GB2312" w:hint="eastAsia"/>
          <w:bCs/>
          <w:kern w:val="0"/>
          <w:szCs w:val="32"/>
        </w:rPr>
        <w:t>对参加市政府主办、承办的工业类制造产品展览会，特装展台规模达100</w:t>
      </w:r>
      <w:r w:rsidR="00DB3F7F" w:rsidRPr="00B47F88">
        <w:rPr>
          <w:rFonts w:ascii="宋体" w:eastAsia="宋体" w:hAnsi="宋体" w:cs="宋体" w:hint="eastAsia"/>
          <w:bCs/>
          <w:kern w:val="0"/>
          <w:szCs w:val="32"/>
        </w:rPr>
        <w:t>㎡</w:t>
      </w:r>
      <w:r w:rsidR="00DB3F7F" w:rsidRPr="00B47F88">
        <w:rPr>
          <w:rFonts w:ascii="仿宋_GB2312" w:hAnsi="仿宋_GB2312" w:cs="仿宋_GB2312" w:hint="eastAsia"/>
          <w:bCs/>
          <w:kern w:val="0"/>
          <w:szCs w:val="32"/>
        </w:rPr>
        <w:t>以上的工业企业，给予一次性</w:t>
      </w:r>
      <w:r w:rsidR="00DB3F7F" w:rsidRPr="00B47F88">
        <w:rPr>
          <w:rFonts w:ascii="仿宋_GB2312" w:hint="eastAsia"/>
          <w:bCs/>
          <w:kern w:val="0"/>
          <w:szCs w:val="32"/>
        </w:rPr>
        <w:t>5万元奖补，不重复享受市相关政策。</w:t>
      </w:r>
    </w:p>
    <w:p w:rsidR="001F051B" w:rsidRPr="00554B30" w:rsidRDefault="002E5E9F" w:rsidP="00554B30">
      <w:pPr>
        <w:spacing w:line="360" w:lineRule="auto"/>
        <w:ind w:firstLineChars="257" w:firstLine="826"/>
        <w:rPr>
          <w:rFonts w:ascii="仿宋_GB2312"/>
          <w:b/>
        </w:rPr>
      </w:pPr>
      <w:r>
        <w:rPr>
          <w:rFonts w:ascii="仿宋_GB2312" w:hint="eastAsia"/>
          <w:b/>
        </w:rPr>
        <w:t>16</w:t>
      </w:r>
      <w:r w:rsidR="00DB3F7F" w:rsidRPr="00B47F88">
        <w:rPr>
          <w:rFonts w:ascii="仿宋_GB2312" w:hint="eastAsia"/>
          <w:b/>
        </w:rPr>
        <w:t>．鼓励企业发展品牌商标。</w:t>
      </w:r>
      <w:r w:rsidR="006C6B2E" w:rsidRPr="006C6B2E">
        <w:rPr>
          <w:rFonts w:ascii="仿宋_GB2312" w:hint="eastAsia"/>
          <w:bCs/>
          <w:kern w:val="0"/>
          <w:szCs w:val="32"/>
        </w:rPr>
        <w:t>对当年新获得安徽名牌产品的工业企业，给予一次性30万元奖励；对当年新获得省工业和信息化领域标准化示范企业、合肥名牌产品、市级品牌示范企业、市食品生产加工示范企业认定的工业企业，分别给予一次性10万元奖励。</w:t>
      </w:r>
    </w:p>
    <w:p w:rsidR="00BF5449" w:rsidRPr="00B47F88" w:rsidRDefault="00F2157E" w:rsidP="001F051B">
      <w:pPr>
        <w:spacing w:line="360" w:lineRule="auto"/>
        <w:ind w:firstLineChars="257" w:firstLine="826"/>
        <w:rPr>
          <w:rFonts w:ascii="仿宋_GB2312"/>
          <w:bCs/>
          <w:kern w:val="0"/>
          <w:szCs w:val="32"/>
        </w:rPr>
      </w:pPr>
      <w:r w:rsidRPr="00B47F88">
        <w:rPr>
          <w:rFonts w:ascii="仿宋_GB2312" w:hint="eastAsia"/>
          <w:b/>
        </w:rPr>
        <w:t>1</w:t>
      </w:r>
      <w:r w:rsidR="00B366B6">
        <w:rPr>
          <w:rFonts w:ascii="仿宋_GB2312" w:hint="eastAsia"/>
          <w:b/>
        </w:rPr>
        <w:t>7</w:t>
      </w:r>
      <w:r w:rsidR="00DB3F7F" w:rsidRPr="00B47F88">
        <w:rPr>
          <w:rFonts w:ascii="仿宋_GB2312" w:hint="eastAsia"/>
          <w:b/>
        </w:rPr>
        <w:t>．提升企业质量管理水平。</w:t>
      </w:r>
      <w:r w:rsidR="00DB3F7F" w:rsidRPr="00B47F88">
        <w:rPr>
          <w:rFonts w:ascii="仿宋_GB2312" w:hint="eastAsia"/>
          <w:bCs/>
          <w:kern w:val="0"/>
          <w:szCs w:val="32"/>
        </w:rPr>
        <w:t>对首次认定为安徽省质量奖、安徽省卓越绩效奖的工业企业，分别给予管理团队一次性20万元奖励。对产品确定为安徽工业精品的工业企业,给予一次性20万元奖励。对当年评选为市级质量管理小组一等奖、评定为合肥市工业企业五星级班组的工业企业，分别给予管理团队一次性5万元奖励。</w:t>
      </w:r>
    </w:p>
    <w:p w:rsidR="00BF5449" w:rsidRPr="00B47F88" w:rsidRDefault="00B366B6" w:rsidP="00C56195">
      <w:pPr>
        <w:spacing w:line="360" w:lineRule="auto"/>
        <w:ind w:firstLineChars="257" w:firstLine="826"/>
        <w:rPr>
          <w:rFonts w:ascii="仿宋_GB2312"/>
          <w:b/>
        </w:rPr>
      </w:pPr>
      <w:r>
        <w:rPr>
          <w:rFonts w:ascii="仿宋_GB2312" w:hint="eastAsia"/>
          <w:b/>
        </w:rPr>
        <w:t>18</w:t>
      </w:r>
      <w:r w:rsidR="00DB3F7F" w:rsidRPr="00B47F88">
        <w:rPr>
          <w:rFonts w:ascii="仿宋_GB2312" w:hint="eastAsia"/>
          <w:b/>
        </w:rPr>
        <w:t>. 推动信息化和工业化深度融合</w:t>
      </w:r>
    </w:p>
    <w:p w:rsidR="00BF5449" w:rsidRPr="00B47F88" w:rsidRDefault="00DB3F7F" w:rsidP="00C56195">
      <w:pPr>
        <w:spacing w:line="360" w:lineRule="auto"/>
        <w:ind w:firstLineChars="257" w:firstLine="826"/>
        <w:rPr>
          <w:rFonts w:ascii="仿宋_GB2312"/>
        </w:rPr>
      </w:pPr>
      <w:r w:rsidRPr="00B47F88">
        <w:rPr>
          <w:rFonts w:ascii="仿宋_GB2312" w:hint="eastAsia"/>
          <w:b/>
        </w:rPr>
        <w:t>（1）支持两化融合试点示范。</w:t>
      </w:r>
      <w:r w:rsidRPr="00B47F88">
        <w:rPr>
          <w:rFonts w:ascii="仿宋_GB2312" w:hint="eastAsia"/>
        </w:rPr>
        <w:t>对当年新认定的省级、市级两化融合示范企业，分别给予一次性20万元、10万元</w:t>
      </w:r>
      <w:r w:rsidR="008A2085" w:rsidRPr="00B47F88">
        <w:rPr>
          <w:rFonts w:ascii="仿宋_GB2312" w:hint="eastAsia"/>
        </w:rPr>
        <w:t>奖补；</w:t>
      </w:r>
      <w:r w:rsidR="00F35997" w:rsidRPr="00B47F88">
        <w:rPr>
          <w:rFonts w:ascii="仿宋_GB2312" w:hint="eastAsia"/>
        </w:rPr>
        <w:t>对当年新认定的省级及以上信息消费体验中心，给予20万元一次性奖补；</w:t>
      </w:r>
      <w:r w:rsidR="008A2085" w:rsidRPr="00B47F88">
        <w:rPr>
          <w:rFonts w:ascii="仿宋_GB2312" w:hint="eastAsia"/>
        </w:rPr>
        <w:t>对当年新认定的省级、市级两化融合管</w:t>
      </w:r>
      <w:r w:rsidR="008A2085" w:rsidRPr="00B47F88">
        <w:rPr>
          <w:rFonts w:ascii="仿宋_GB2312" w:hint="eastAsia"/>
        </w:rPr>
        <w:lastRenderedPageBreak/>
        <w:t>理体系贯标试点企业，分别给予一次性10万元、5万元奖励</w:t>
      </w:r>
      <w:r w:rsidR="00512C31" w:rsidRPr="00B47F88">
        <w:rPr>
          <w:rFonts w:ascii="仿宋_GB2312" w:hint="eastAsia"/>
        </w:rPr>
        <w:t>；对新认定的市级制造业与互联网融合示范企业，给予一次性10万元奖励。</w:t>
      </w:r>
    </w:p>
    <w:p w:rsidR="00BF5449" w:rsidRPr="00B47F88" w:rsidRDefault="00DB3F7F" w:rsidP="00C56195">
      <w:pPr>
        <w:spacing w:line="360" w:lineRule="auto"/>
        <w:ind w:firstLineChars="257" w:firstLine="826"/>
        <w:rPr>
          <w:rFonts w:ascii="仿宋_GB2312"/>
          <w:bCs/>
          <w:kern w:val="0"/>
          <w:szCs w:val="32"/>
        </w:rPr>
      </w:pPr>
      <w:r w:rsidRPr="00B47F88">
        <w:rPr>
          <w:rFonts w:ascii="仿宋_GB2312" w:hint="eastAsia"/>
          <w:b/>
        </w:rPr>
        <w:t>（2）推进智能制造。</w:t>
      </w:r>
      <w:r w:rsidRPr="00B47F88">
        <w:rPr>
          <w:rFonts w:ascii="仿宋_GB2312" w:hint="eastAsia"/>
          <w:bCs/>
          <w:kern w:val="0"/>
          <w:szCs w:val="32"/>
        </w:rPr>
        <w:t>对市级“智能工厂”、“数字化车间”当年</w:t>
      </w:r>
      <w:r w:rsidR="00C40F66" w:rsidRPr="00B47F88">
        <w:rPr>
          <w:rFonts w:ascii="仿宋_GB2312" w:hint="eastAsia"/>
          <w:bCs/>
          <w:kern w:val="0"/>
          <w:szCs w:val="32"/>
        </w:rPr>
        <w:t>复评结果首次为优秀</w:t>
      </w:r>
      <w:r w:rsidRPr="00B47F88">
        <w:rPr>
          <w:rFonts w:ascii="仿宋_GB2312" w:hint="eastAsia"/>
          <w:bCs/>
          <w:kern w:val="0"/>
          <w:szCs w:val="32"/>
        </w:rPr>
        <w:t>的，分别给予一次性20万元、10万元奖补。</w:t>
      </w:r>
    </w:p>
    <w:p w:rsidR="00BF5449" w:rsidRPr="00B47F88" w:rsidRDefault="00DB3F7F" w:rsidP="00595F41">
      <w:pPr>
        <w:spacing w:line="360" w:lineRule="auto"/>
        <w:ind w:firstLineChars="257" w:firstLine="826"/>
        <w:rPr>
          <w:rFonts w:ascii="仿宋_GB2312"/>
          <w:bCs/>
          <w:kern w:val="0"/>
          <w:szCs w:val="32"/>
        </w:rPr>
      </w:pPr>
      <w:r w:rsidRPr="00B47F88">
        <w:rPr>
          <w:rFonts w:ascii="仿宋_GB2312" w:hint="eastAsia"/>
          <w:b/>
        </w:rPr>
        <w:t>（3）支持信息化</w:t>
      </w:r>
      <w:r w:rsidR="00F56380">
        <w:rPr>
          <w:rFonts w:ascii="仿宋_GB2312" w:hint="eastAsia"/>
          <w:b/>
        </w:rPr>
        <w:t>软件</w:t>
      </w:r>
      <w:r w:rsidRPr="00B47F88">
        <w:rPr>
          <w:rFonts w:ascii="仿宋_GB2312" w:hint="eastAsia"/>
          <w:b/>
        </w:rPr>
        <w:t>投入。</w:t>
      </w:r>
      <w:r w:rsidRPr="00B47F88">
        <w:rPr>
          <w:rFonts w:ascii="仿宋_GB2312" w:hint="eastAsia"/>
          <w:bCs/>
          <w:kern w:val="0"/>
          <w:szCs w:val="32"/>
        </w:rPr>
        <w:t>对当年软件投资</w:t>
      </w:r>
      <w:r w:rsidR="0036792B">
        <w:rPr>
          <w:rFonts w:ascii="仿宋_GB2312" w:hint="eastAsia"/>
          <w:bCs/>
          <w:kern w:val="0"/>
          <w:szCs w:val="32"/>
        </w:rPr>
        <w:t>5</w:t>
      </w:r>
      <w:r w:rsidRPr="00B47F88">
        <w:rPr>
          <w:rFonts w:ascii="仿宋_GB2312" w:hint="eastAsia"/>
          <w:bCs/>
          <w:kern w:val="0"/>
          <w:szCs w:val="32"/>
        </w:rPr>
        <w:t>0万元以上的</w:t>
      </w:r>
      <w:r w:rsidR="00F56380">
        <w:rPr>
          <w:rFonts w:ascii="仿宋_GB2312" w:hint="eastAsia"/>
          <w:bCs/>
          <w:kern w:val="0"/>
          <w:szCs w:val="32"/>
        </w:rPr>
        <w:t>信息化</w:t>
      </w:r>
      <w:r w:rsidRPr="00B47F88">
        <w:rPr>
          <w:rFonts w:ascii="仿宋_GB2312" w:hint="eastAsia"/>
          <w:bCs/>
          <w:kern w:val="0"/>
          <w:szCs w:val="32"/>
        </w:rPr>
        <w:t>项目，按其软件投资额的</w:t>
      </w:r>
      <w:r w:rsidR="0036792B">
        <w:rPr>
          <w:rFonts w:ascii="仿宋_GB2312" w:hint="eastAsia"/>
          <w:bCs/>
          <w:kern w:val="0"/>
          <w:szCs w:val="32"/>
        </w:rPr>
        <w:t>10</w:t>
      </w:r>
      <w:r w:rsidRPr="00B47F88">
        <w:rPr>
          <w:rFonts w:ascii="仿宋_GB2312" w:hint="eastAsia"/>
          <w:bCs/>
          <w:kern w:val="0"/>
          <w:szCs w:val="32"/>
        </w:rPr>
        <w:t>%给予补助，最高不超过30万元。</w:t>
      </w:r>
    </w:p>
    <w:p w:rsidR="00BF5449" w:rsidRDefault="00B366B6" w:rsidP="00C56195">
      <w:pPr>
        <w:spacing w:line="360" w:lineRule="auto"/>
        <w:ind w:firstLineChars="257" w:firstLine="826"/>
        <w:rPr>
          <w:rFonts w:ascii="仿宋_GB2312"/>
          <w:bCs/>
          <w:kern w:val="0"/>
          <w:szCs w:val="32"/>
        </w:rPr>
      </w:pPr>
      <w:r>
        <w:rPr>
          <w:rFonts w:ascii="仿宋_GB2312" w:hint="eastAsia"/>
          <w:b/>
        </w:rPr>
        <w:t>19</w:t>
      </w:r>
      <w:r w:rsidR="00DB3F7F" w:rsidRPr="00B47F88">
        <w:rPr>
          <w:rFonts w:ascii="仿宋_GB2312" w:hint="eastAsia"/>
          <w:b/>
        </w:rPr>
        <w:t>.推动制造业+互联网发展。</w:t>
      </w:r>
      <w:r w:rsidR="00DB3F7F" w:rsidRPr="00B47F88">
        <w:rPr>
          <w:rFonts w:ascii="仿宋_GB2312" w:hint="eastAsia"/>
          <w:bCs/>
          <w:kern w:val="0"/>
          <w:szCs w:val="32"/>
        </w:rPr>
        <w:t>支持企业利用互联网作为营销渠道，创新商业模式，培育新兴业态。对利用电子商务渠道实现主营业务收入达到1000万元以上的规模以上工业企业，按年度新增网络销售收入的1%，给予最高不超过100万元奖补。</w:t>
      </w:r>
    </w:p>
    <w:p w:rsidR="001D4B40" w:rsidRPr="00C81790" w:rsidRDefault="001D4B40" w:rsidP="001D4B40">
      <w:pPr>
        <w:widowControl/>
        <w:spacing w:line="360" w:lineRule="auto"/>
        <w:ind w:firstLineChars="200" w:firstLine="640"/>
        <w:jc w:val="left"/>
        <w:rPr>
          <w:rFonts w:ascii="楷体_GB2312" w:eastAsia="楷体_GB2312"/>
          <w:b/>
        </w:rPr>
      </w:pPr>
      <w:r w:rsidRPr="00B1142F">
        <w:rPr>
          <w:rFonts w:ascii="黑体" w:eastAsia="黑体" w:hint="eastAsia"/>
          <w:bCs/>
          <w:color w:val="000000" w:themeColor="text1"/>
          <w:kern w:val="0"/>
          <w:szCs w:val="32"/>
        </w:rPr>
        <w:t>三、建筑业扶持政策</w:t>
      </w:r>
      <w:r w:rsidR="00BB66A2">
        <w:rPr>
          <w:rFonts w:ascii="楷体_GB2312" w:eastAsia="楷体_GB2312" w:hint="eastAsia"/>
          <w:b/>
        </w:rPr>
        <w:t xml:space="preserve"> </w:t>
      </w:r>
      <w:r>
        <w:rPr>
          <w:rFonts w:ascii="楷体_GB2312" w:eastAsia="楷体_GB2312" w:hint="eastAsia"/>
          <w:b/>
        </w:rPr>
        <w:t>(</w:t>
      </w:r>
      <w:r w:rsidRPr="0029428E">
        <w:rPr>
          <w:rFonts w:ascii="楷体_GB2312" w:eastAsia="楷体_GB2312" w:hint="eastAsia"/>
          <w:b/>
        </w:rPr>
        <w:t>事后奖补</w:t>
      </w:r>
      <w:r>
        <w:rPr>
          <w:rFonts w:ascii="楷体_GB2312" w:eastAsia="楷体_GB2312" w:hint="eastAsia"/>
          <w:b/>
        </w:rPr>
        <w:t>)</w:t>
      </w:r>
    </w:p>
    <w:p w:rsidR="001D4B40" w:rsidRDefault="001D4B40" w:rsidP="001D4B40">
      <w:pPr>
        <w:spacing w:line="360" w:lineRule="auto"/>
        <w:ind w:firstLineChars="195" w:firstLine="626"/>
        <w:rPr>
          <w:rFonts w:ascii="仿宋_GB2312"/>
          <w:bCs/>
          <w:kern w:val="0"/>
          <w:szCs w:val="32"/>
        </w:rPr>
      </w:pPr>
      <w:r w:rsidRPr="0029428E">
        <w:rPr>
          <w:rFonts w:ascii="仿宋_GB2312" w:hAnsi="宋体" w:cs="宋体" w:hint="eastAsia"/>
          <w:b/>
          <w:color w:val="000000"/>
          <w:kern w:val="0"/>
          <w:szCs w:val="32"/>
        </w:rPr>
        <w:t>20．支持企业上规模。</w:t>
      </w:r>
      <w:r w:rsidRPr="0029428E">
        <w:rPr>
          <w:rFonts w:ascii="仿宋_GB2312" w:hAnsi="宋体" w:cs="宋体" w:hint="eastAsia"/>
          <w:color w:val="000000"/>
          <w:kern w:val="0"/>
          <w:szCs w:val="32"/>
        </w:rPr>
        <w:t>对年主营业务收入首次突破5亿元、10亿元、15</w:t>
      </w:r>
      <w:r>
        <w:rPr>
          <w:rFonts w:ascii="仿宋_GB2312" w:hAnsi="宋体" w:cs="宋体" w:hint="eastAsia"/>
          <w:color w:val="000000"/>
          <w:kern w:val="0"/>
          <w:szCs w:val="32"/>
        </w:rPr>
        <w:t>亿元</w:t>
      </w:r>
      <w:r w:rsidRPr="0029428E">
        <w:rPr>
          <w:rFonts w:ascii="仿宋_GB2312" w:hAnsi="宋体" w:cs="宋体" w:hint="eastAsia"/>
          <w:color w:val="000000"/>
          <w:kern w:val="0"/>
          <w:szCs w:val="32"/>
        </w:rPr>
        <w:t>，增幅超过全市建筑业平均增长水平的建筑业企业，分别给予企业10万元、20万元、40万元的一次性奖励</w:t>
      </w:r>
      <w:r w:rsidRPr="006522F8">
        <w:rPr>
          <w:rFonts w:ascii="仿宋_GB2312" w:hAnsi="宋体" w:cs="宋体" w:hint="eastAsia"/>
          <w:color w:val="000000" w:themeColor="text1"/>
          <w:kern w:val="0"/>
          <w:szCs w:val="32"/>
        </w:rPr>
        <w:t>。每上一个台阶（5亿元）奖励一次。</w:t>
      </w:r>
    </w:p>
    <w:p w:rsidR="001D4B40" w:rsidRPr="00D84EA7" w:rsidRDefault="001D4B40" w:rsidP="001D4B40">
      <w:pPr>
        <w:spacing w:line="360" w:lineRule="auto"/>
        <w:ind w:firstLineChars="195" w:firstLine="626"/>
        <w:rPr>
          <w:rFonts w:ascii="仿宋_GB2312" w:hAnsi="Calibri" w:cstheme="minorBidi"/>
          <w:b/>
          <w:szCs w:val="32"/>
        </w:rPr>
      </w:pPr>
      <w:r w:rsidRPr="00D84EA7">
        <w:rPr>
          <w:rFonts w:ascii="仿宋_GB2312" w:hAnsi="Calibri" w:cstheme="minorBidi" w:hint="eastAsia"/>
          <w:b/>
          <w:szCs w:val="32"/>
        </w:rPr>
        <w:t>21．支持企业“走出去”发展。</w:t>
      </w:r>
      <w:r w:rsidRPr="00AB0F55">
        <w:rPr>
          <w:rFonts w:ascii="仿宋_GB2312" w:hAnsi="宋体" w:cs="宋体" w:hint="eastAsia"/>
          <w:color w:val="000000"/>
          <w:kern w:val="0"/>
          <w:szCs w:val="32"/>
        </w:rPr>
        <w:t>对</w:t>
      </w:r>
      <w:r>
        <w:rPr>
          <w:rFonts w:ascii="仿宋_GB2312" w:hAnsi="宋体" w:cs="宋体" w:hint="eastAsia"/>
          <w:color w:val="000000"/>
          <w:kern w:val="0"/>
          <w:szCs w:val="32"/>
        </w:rPr>
        <w:t>年</w:t>
      </w:r>
      <w:r w:rsidRPr="0029428E">
        <w:rPr>
          <w:rFonts w:ascii="仿宋_GB2312" w:hAnsi="宋体" w:cs="宋体" w:hint="eastAsia"/>
          <w:color w:val="000000"/>
          <w:kern w:val="0"/>
          <w:szCs w:val="32"/>
        </w:rPr>
        <w:t>市外主营业务收入首次</w:t>
      </w:r>
      <w:r>
        <w:rPr>
          <w:rFonts w:ascii="仿宋_GB2312" w:hAnsi="宋体" w:cs="宋体" w:hint="eastAsia"/>
          <w:color w:val="000000"/>
          <w:kern w:val="0"/>
          <w:szCs w:val="32"/>
        </w:rPr>
        <w:t>突破</w:t>
      </w:r>
      <w:r w:rsidRPr="0029428E">
        <w:rPr>
          <w:rFonts w:ascii="仿宋_GB2312" w:hAnsi="宋体" w:cs="宋体" w:hint="eastAsia"/>
          <w:color w:val="000000"/>
          <w:kern w:val="0"/>
          <w:szCs w:val="32"/>
        </w:rPr>
        <w:t>2亿元、3亿元、5亿元、8亿元的总承包企业，分别给予5万元、10万元、20万元、40万元的一次性奖励。</w:t>
      </w:r>
      <w:r>
        <w:rPr>
          <w:rFonts w:ascii="仿宋_GB2312" w:hAnsi="宋体" w:cs="宋体" w:hint="eastAsia"/>
          <w:color w:val="000000"/>
          <w:kern w:val="0"/>
          <w:szCs w:val="32"/>
        </w:rPr>
        <w:lastRenderedPageBreak/>
        <w:t>对年</w:t>
      </w:r>
      <w:r w:rsidRPr="0029428E">
        <w:rPr>
          <w:rFonts w:ascii="仿宋_GB2312" w:hAnsi="宋体" w:cs="宋体" w:hint="eastAsia"/>
          <w:color w:val="000000"/>
          <w:kern w:val="0"/>
          <w:szCs w:val="32"/>
        </w:rPr>
        <w:t>市外主营业务收入首次</w:t>
      </w:r>
      <w:r>
        <w:rPr>
          <w:rFonts w:ascii="仿宋_GB2312" w:hAnsi="宋体" w:cs="宋体" w:hint="eastAsia"/>
          <w:color w:val="000000"/>
          <w:kern w:val="0"/>
          <w:szCs w:val="32"/>
        </w:rPr>
        <w:t>突破</w:t>
      </w:r>
      <w:r w:rsidRPr="0029428E">
        <w:rPr>
          <w:rFonts w:ascii="仿宋_GB2312" w:hAnsi="宋体" w:cs="宋体" w:hint="eastAsia"/>
          <w:color w:val="000000"/>
          <w:kern w:val="0"/>
          <w:szCs w:val="32"/>
        </w:rPr>
        <w:t>0.5亿元、1亿元、2亿元、3亿元的专业承包（</w:t>
      </w:r>
      <w:proofErr w:type="gramStart"/>
      <w:r w:rsidRPr="0029428E">
        <w:rPr>
          <w:rFonts w:ascii="仿宋_GB2312" w:hAnsi="宋体" w:cs="宋体" w:hint="eastAsia"/>
          <w:color w:val="000000"/>
          <w:kern w:val="0"/>
          <w:szCs w:val="32"/>
        </w:rPr>
        <w:t>含设计</w:t>
      </w:r>
      <w:proofErr w:type="gramEnd"/>
      <w:r w:rsidRPr="0029428E">
        <w:rPr>
          <w:rFonts w:ascii="仿宋_GB2312" w:hAnsi="宋体" w:cs="宋体" w:hint="eastAsia"/>
          <w:color w:val="000000"/>
          <w:kern w:val="0"/>
          <w:szCs w:val="32"/>
        </w:rPr>
        <w:t>施工一体化）企业，分别给予5万元、10万元、15万元、20万的一次性奖励。</w:t>
      </w:r>
    </w:p>
    <w:p w:rsidR="001D4B40" w:rsidRDefault="001D4B40" w:rsidP="001D4B40">
      <w:pPr>
        <w:spacing w:line="360" w:lineRule="auto"/>
        <w:ind w:firstLineChars="195" w:firstLine="626"/>
        <w:rPr>
          <w:rFonts w:ascii="仿宋_GB2312" w:hAnsi="宋体" w:cs="宋体"/>
          <w:color w:val="FF0000"/>
          <w:kern w:val="0"/>
          <w:szCs w:val="32"/>
        </w:rPr>
      </w:pPr>
      <w:r w:rsidRPr="0029428E">
        <w:rPr>
          <w:rFonts w:ascii="仿宋_GB2312" w:hAnsi="宋体" w:cs="宋体" w:hint="eastAsia"/>
          <w:b/>
          <w:color w:val="000000"/>
          <w:kern w:val="0"/>
          <w:szCs w:val="32"/>
        </w:rPr>
        <w:t>22．支持企业资质升级。</w:t>
      </w:r>
      <w:r w:rsidRPr="0029428E">
        <w:rPr>
          <w:rFonts w:ascii="仿宋_GB2312" w:hAnsi="宋体" w:cs="宋体" w:hint="eastAsia"/>
          <w:color w:val="000000"/>
          <w:kern w:val="0"/>
          <w:szCs w:val="32"/>
        </w:rPr>
        <w:t>对</w:t>
      </w:r>
      <w:r>
        <w:rPr>
          <w:rFonts w:ascii="仿宋_GB2312" w:hAnsi="宋体" w:cs="宋体" w:hint="eastAsia"/>
          <w:color w:val="000000"/>
          <w:kern w:val="0"/>
          <w:szCs w:val="32"/>
        </w:rPr>
        <w:t>获得房屋建筑工程或市政公用工程施工总承包一级资质的建筑</w:t>
      </w:r>
      <w:r w:rsidRPr="0029428E">
        <w:rPr>
          <w:rFonts w:ascii="仿宋_GB2312" w:hAnsi="宋体" w:cs="宋体" w:hint="eastAsia"/>
          <w:color w:val="000000"/>
          <w:kern w:val="0"/>
          <w:szCs w:val="32"/>
        </w:rPr>
        <w:t>企业给予20万元</w:t>
      </w:r>
      <w:r>
        <w:rPr>
          <w:rFonts w:ascii="仿宋_GB2312" w:hAnsi="宋体" w:cs="宋体" w:hint="eastAsia"/>
          <w:color w:val="000000"/>
          <w:kern w:val="0"/>
          <w:szCs w:val="32"/>
        </w:rPr>
        <w:t>的</w:t>
      </w:r>
      <w:r w:rsidRPr="0029428E">
        <w:rPr>
          <w:rFonts w:ascii="仿宋_GB2312" w:hAnsi="宋体" w:cs="宋体" w:hint="eastAsia"/>
          <w:color w:val="000000"/>
          <w:kern w:val="0"/>
          <w:szCs w:val="32"/>
        </w:rPr>
        <w:t>一次性奖励</w:t>
      </w:r>
      <w:r>
        <w:rPr>
          <w:rFonts w:ascii="仿宋_GB2312" w:hAnsi="宋体" w:cs="宋体" w:hint="eastAsia"/>
          <w:color w:val="000000"/>
          <w:kern w:val="0"/>
          <w:szCs w:val="32"/>
        </w:rPr>
        <w:t>。</w:t>
      </w:r>
      <w:r w:rsidRPr="0029428E">
        <w:rPr>
          <w:rFonts w:ascii="仿宋_GB2312" w:hAnsi="宋体" w:cs="宋体" w:hint="eastAsia"/>
          <w:color w:val="000000"/>
          <w:kern w:val="0"/>
          <w:szCs w:val="32"/>
        </w:rPr>
        <w:t>对获得住房和城乡建设部核准的工程勘察设计</w:t>
      </w:r>
      <w:proofErr w:type="gramStart"/>
      <w:r w:rsidRPr="0029428E">
        <w:rPr>
          <w:rFonts w:ascii="仿宋_GB2312" w:hAnsi="宋体" w:cs="宋体" w:hint="eastAsia"/>
          <w:color w:val="000000"/>
          <w:kern w:val="0"/>
          <w:szCs w:val="32"/>
        </w:rPr>
        <w:t>专业甲级</w:t>
      </w:r>
      <w:proofErr w:type="gramEnd"/>
      <w:r w:rsidRPr="0029428E">
        <w:rPr>
          <w:rFonts w:ascii="仿宋_GB2312" w:hAnsi="宋体" w:cs="宋体" w:hint="eastAsia"/>
          <w:color w:val="000000"/>
          <w:kern w:val="0"/>
          <w:szCs w:val="32"/>
        </w:rPr>
        <w:t>资质的勘察设计企业、工程监理</w:t>
      </w:r>
      <w:r>
        <w:rPr>
          <w:rFonts w:ascii="仿宋_GB2312" w:hAnsi="宋体" w:cs="宋体" w:hint="eastAsia"/>
          <w:color w:val="000000"/>
          <w:kern w:val="0"/>
          <w:szCs w:val="32"/>
        </w:rPr>
        <w:t>甲级</w:t>
      </w:r>
      <w:r w:rsidRPr="0029428E">
        <w:rPr>
          <w:rFonts w:ascii="仿宋_GB2312" w:hAnsi="宋体" w:cs="宋体" w:hint="eastAsia"/>
          <w:color w:val="000000"/>
          <w:kern w:val="0"/>
          <w:szCs w:val="32"/>
        </w:rPr>
        <w:t>资质的监理企业给予20万元</w:t>
      </w:r>
      <w:r>
        <w:rPr>
          <w:rFonts w:ascii="仿宋_GB2312" w:hAnsi="宋体" w:cs="宋体" w:hint="eastAsia"/>
          <w:color w:val="000000"/>
          <w:kern w:val="0"/>
          <w:szCs w:val="32"/>
        </w:rPr>
        <w:t>的</w:t>
      </w:r>
      <w:r w:rsidRPr="0029428E">
        <w:rPr>
          <w:rFonts w:ascii="仿宋_GB2312" w:hAnsi="宋体" w:cs="宋体" w:hint="eastAsia"/>
          <w:color w:val="000000"/>
          <w:kern w:val="0"/>
          <w:szCs w:val="32"/>
        </w:rPr>
        <w:t>一次性奖励</w:t>
      </w:r>
      <w:r>
        <w:rPr>
          <w:rFonts w:ascii="仿宋_GB2312" w:hAnsi="宋体" w:cs="宋体" w:hint="eastAsia"/>
          <w:color w:val="000000"/>
          <w:kern w:val="0"/>
          <w:szCs w:val="32"/>
        </w:rPr>
        <w:t>。</w:t>
      </w:r>
      <w:r w:rsidRPr="0029428E">
        <w:rPr>
          <w:rFonts w:ascii="仿宋_GB2312" w:hAnsi="宋体" w:cs="宋体" w:hint="eastAsia"/>
          <w:color w:val="000000"/>
          <w:kern w:val="0"/>
          <w:szCs w:val="32"/>
        </w:rPr>
        <w:t>对获得住房和城乡建设部核准的专业承包一级资质的建筑业企业给予10万元的一次性奖励</w:t>
      </w:r>
      <w:r>
        <w:rPr>
          <w:rFonts w:ascii="仿宋_GB2312" w:hAnsi="宋体" w:cs="宋体" w:hint="eastAsia"/>
          <w:color w:val="000000"/>
          <w:kern w:val="0"/>
          <w:szCs w:val="32"/>
        </w:rPr>
        <w:t>。</w:t>
      </w:r>
      <w:r w:rsidRPr="0029428E">
        <w:rPr>
          <w:rFonts w:ascii="仿宋_GB2312" w:hAnsi="宋体" w:cs="宋体" w:hint="eastAsia"/>
          <w:color w:val="000000"/>
          <w:kern w:val="0"/>
          <w:szCs w:val="32"/>
        </w:rPr>
        <w:t>对获得安徽省住房和城乡建设厅核准的专业承包一级资质的建筑业企业给予</w:t>
      </w:r>
      <w:r>
        <w:rPr>
          <w:rFonts w:ascii="仿宋_GB2312" w:hAnsi="宋体" w:cs="宋体" w:hint="eastAsia"/>
          <w:color w:val="000000"/>
          <w:kern w:val="0"/>
          <w:szCs w:val="32"/>
        </w:rPr>
        <w:t>5</w:t>
      </w:r>
      <w:r w:rsidRPr="0029428E">
        <w:rPr>
          <w:rFonts w:ascii="仿宋_GB2312" w:hAnsi="宋体" w:cs="宋体" w:hint="eastAsia"/>
          <w:color w:val="000000"/>
          <w:kern w:val="0"/>
          <w:szCs w:val="32"/>
        </w:rPr>
        <w:t>万元</w:t>
      </w:r>
      <w:r>
        <w:rPr>
          <w:rFonts w:ascii="仿宋_GB2312" w:hAnsi="宋体" w:cs="宋体" w:hint="eastAsia"/>
          <w:color w:val="000000"/>
          <w:kern w:val="0"/>
          <w:szCs w:val="32"/>
        </w:rPr>
        <w:t>的</w:t>
      </w:r>
      <w:r w:rsidRPr="0029428E">
        <w:rPr>
          <w:rFonts w:ascii="仿宋_GB2312" w:hAnsi="宋体" w:cs="宋体" w:hint="eastAsia"/>
          <w:color w:val="000000"/>
          <w:kern w:val="0"/>
          <w:szCs w:val="32"/>
        </w:rPr>
        <w:t>一次性奖励。</w:t>
      </w:r>
    </w:p>
    <w:p w:rsidR="001D4B40" w:rsidRDefault="001D4B40" w:rsidP="001D4B40">
      <w:pPr>
        <w:spacing w:line="360" w:lineRule="auto"/>
        <w:ind w:firstLineChars="195" w:firstLine="626"/>
        <w:rPr>
          <w:rFonts w:ascii="仿宋_GB2312" w:hAnsi="宋体" w:cs="宋体"/>
          <w:kern w:val="0"/>
          <w:szCs w:val="32"/>
        </w:rPr>
      </w:pPr>
      <w:r w:rsidRPr="0029428E">
        <w:rPr>
          <w:rFonts w:ascii="仿宋_GB2312" w:hAnsi="宋体" w:cs="宋体" w:hint="eastAsia"/>
          <w:b/>
          <w:color w:val="000000"/>
          <w:kern w:val="0"/>
          <w:szCs w:val="32"/>
        </w:rPr>
        <w:t>2</w:t>
      </w:r>
      <w:r>
        <w:rPr>
          <w:rFonts w:ascii="仿宋_GB2312" w:hAnsi="宋体" w:cs="宋体" w:hint="eastAsia"/>
          <w:b/>
          <w:color w:val="000000"/>
          <w:kern w:val="0"/>
          <w:szCs w:val="32"/>
        </w:rPr>
        <w:t>3</w:t>
      </w:r>
      <w:r w:rsidRPr="0029428E">
        <w:rPr>
          <w:rFonts w:ascii="仿宋_GB2312" w:hAnsi="宋体" w:cs="宋体" w:hint="eastAsia"/>
          <w:b/>
          <w:color w:val="000000"/>
          <w:kern w:val="0"/>
          <w:szCs w:val="32"/>
        </w:rPr>
        <w:t>．支持</w:t>
      </w:r>
      <w:r>
        <w:rPr>
          <w:rFonts w:ascii="仿宋_GB2312" w:hAnsi="宋体" w:cs="宋体" w:hint="eastAsia"/>
          <w:b/>
          <w:color w:val="000000"/>
          <w:kern w:val="0"/>
          <w:szCs w:val="32"/>
        </w:rPr>
        <w:t>落户企业发展</w:t>
      </w:r>
      <w:r w:rsidRPr="0029428E">
        <w:rPr>
          <w:rFonts w:ascii="仿宋_GB2312" w:hAnsi="宋体" w:cs="宋体" w:hint="eastAsia"/>
          <w:b/>
          <w:color w:val="000000"/>
          <w:kern w:val="0"/>
          <w:szCs w:val="32"/>
        </w:rPr>
        <w:t>。</w:t>
      </w:r>
      <w:r>
        <w:rPr>
          <w:rFonts w:ascii="仿宋_GB2312" w:hAnsi="宋体" w:cs="宋体" w:hint="eastAsia"/>
          <w:color w:val="000000"/>
          <w:kern w:val="0"/>
          <w:szCs w:val="32"/>
        </w:rPr>
        <w:t>对</w:t>
      </w:r>
      <w:r w:rsidRPr="002D56A2">
        <w:rPr>
          <w:rFonts w:ascii="仿宋_GB2312" w:hAnsi="宋体" w:cs="宋体" w:hint="eastAsia"/>
          <w:color w:val="000000"/>
          <w:kern w:val="0"/>
          <w:szCs w:val="32"/>
        </w:rPr>
        <w:t>当年落户开发区</w:t>
      </w:r>
      <w:r>
        <w:rPr>
          <w:rFonts w:ascii="仿宋_GB2312" w:hAnsi="宋体" w:cs="宋体" w:hint="eastAsia"/>
          <w:color w:val="000000"/>
          <w:kern w:val="0"/>
          <w:szCs w:val="32"/>
        </w:rPr>
        <w:t>，</w:t>
      </w:r>
      <w:r w:rsidRPr="00F841DC">
        <w:rPr>
          <w:rFonts w:ascii="仿宋_GB2312" w:hAnsi="宋体" w:cs="宋体" w:hint="eastAsia"/>
          <w:color w:val="000000"/>
          <w:kern w:val="0"/>
          <w:szCs w:val="32"/>
        </w:rPr>
        <w:t>且具有施工总承包一级资质的施工</w:t>
      </w:r>
      <w:r w:rsidRPr="002A4F69">
        <w:rPr>
          <w:rFonts w:ascii="仿宋_GB2312" w:hAnsi="宋体" w:cs="宋体" w:hint="eastAsia"/>
          <w:kern w:val="0"/>
          <w:szCs w:val="32"/>
        </w:rPr>
        <w:t>企业、工程勘察设计</w:t>
      </w:r>
      <w:proofErr w:type="gramStart"/>
      <w:r w:rsidRPr="002A4F69">
        <w:rPr>
          <w:rFonts w:ascii="仿宋_GB2312" w:hAnsi="宋体" w:cs="宋体" w:hint="eastAsia"/>
          <w:kern w:val="0"/>
          <w:szCs w:val="32"/>
        </w:rPr>
        <w:t>专业甲级</w:t>
      </w:r>
      <w:proofErr w:type="gramEnd"/>
      <w:r w:rsidRPr="002A4F69">
        <w:rPr>
          <w:rFonts w:ascii="仿宋_GB2312" w:hAnsi="宋体" w:cs="宋体" w:hint="eastAsia"/>
          <w:kern w:val="0"/>
          <w:szCs w:val="32"/>
        </w:rPr>
        <w:t>资质的勘察设计企业、工程监理甲级资质的监理企业，分别给予30万元的一次性奖励。对专业承包一级资质和施工总承包二级资质的施工企业、工程勘察设计专业乙级资质的勘察设计企业、工程监理乙级资质的监理企业，分别给予20万元的一次性奖励。对专业承包二级资质施工企业，给予10万元的一次性奖励。对于注册地在经开区，年产值达到2000万并且首次申报进入“安徽统计联网直报平台（企业一套表平台）的建筑业企业给予5万元奖励。</w:t>
      </w:r>
    </w:p>
    <w:p w:rsidR="001D4B40" w:rsidRDefault="001D4B40" w:rsidP="001D4B40">
      <w:pPr>
        <w:spacing w:line="360" w:lineRule="auto"/>
        <w:ind w:firstLineChars="195" w:firstLine="624"/>
        <w:rPr>
          <w:rFonts w:ascii="仿宋_GB2312" w:hAnsi="宋体" w:cs="宋体"/>
          <w:color w:val="FF0000"/>
          <w:kern w:val="0"/>
          <w:szCs w:val="32"/>
        </w:rPr>
      </w:pPr>
      <w:r>
        <w:rPr>
          <w:rFonts w:ascii="仿宋_GB2312" w:hAnsi="宋体" w:cs="宋体" w:hint="eastAsia"/>
          <w:kern w:val="0"/>
          <w:szCs w:val="32"/>
        </w:rPr>
        <w:t>奖励金额最高不超过企业当年对开发区的经济贡献。</w:t>
      </w:r>
    </w:p>
    <w:p w:rsidR="001D4B40" w:rsidRPr="003013B4" w:rsidRDefault="001D4B40" w:rsidP="001D4B40">
      <w:pPr>
        <w:widowControl/>
        <w:spacing w:line="360" w:lineRule="auto"/>
        <w:ind w:firstLineChars="200" w:firstLine="643"/>
        <w:jc w:val="left"/>
        <w:rPr>
          <w:rFonts w:ascii="仿宋_GB2312" w:hAnsi="宋体" w:cs="宋体"/>
          <w:color w:val="000000"/>
          <w:kern w:val="0"/>
          <w:szCs w:val="32"/>
        </w:rPr>
      </w:pPr>
      <w:r w:rsidRPr="0029428E">
        <w:rPr>
          <w:rFonts w:ascii="仿宋_GB2312" w:hAnsi="宋体" w:cs="宋体" w:hint="eastAsia"/>
          <w:b/>
          <w:color w:val="000000"/>
          <w:kern w:val="0"/>
          <w:szCs w:val="32"/>
        </w:rPr>
        <w:lastRenderedPageBreak/>
        <w:t>2</w:t>
      </w:r>
      <w:r>
        <w:rPr>
          <w:rFonts w:ascii="仿宋_GB2312" w:hAnsi="宋体" w:cs="宋体" w:hint="eastAsia"/>
          <w:b/>
          <w:color w:val="000000"/>
          <w:kern w:val="0"/>
          <w:szCs w:val="32"/>
        </w:rPr>
        <w:t>4</w:t>
      </w:r>
      <w:r w:rsidRPr="0029428E">
        <w:rPr>
          <w:rFonts w:ascii="仿宋_GB2312" w:hAnsi="宋体" w:cs="宋体" w:hint="eastAsia"/>
          <w:b/>
          <w:color w:val="000000"/>
          <w:kern w:val="0"/>
          <w:szCs w:val="32"/>
        </w:rPr>
        <w:t>．支持企业创优夺杯。</w:t>
      </w:r>
      <w:r w:rsidRPr="0029428E">
        <w:rPr>
          <w:rFonts w:ascii="仿宋_GB2312" w:hAnsi="宋体" w:cs="宋体" w:hint="eastAsia"/>
          <w:color w:val="000000"/>
          <w:kern w:val="0"/>
          <w:szCs w:val="32"/>
        </w:rPr>
        <w:t>对本区工程项目获得“詹天佑大奖”、“市政金杯奖”、“钢结构金奖”、“中国建筑工程装饰奖”以及省级优质工程“黄山杯”</w:t>
      </w:r>
      <w:r>
        <w:rPr>
          <w:rFonts w:ascii="仿宋_GB2312" w:hAnsi="宋体" w:cs="宋体" w:hint="eastAsia"/>
          <w:color w:val="000000"/>
          <w:kern w:val="0"/>
          <w:szCs w:val="32"/>
        </w:rPr>
        <w:t>的</w:t>
      </w:r>
      <w:r w:rsidRPr="0029428E">
        <w:rPr>
          <w:rFonts w:ascii="仿宋_GB2312" w:hAnsi="宋体" w:cs="宋体" w:hint="eastAsia"/>
          <w:color w:val="000000"/>
          <w:kern w:val="0"/>
          <w:szCs w:val="32"/>
        </w:rPr>
        <w:t>，给予施工</w:t>
      </w:r>
      <w:r>
        <w:rPr>
          <w:rFonts w:ascii="仿宋_GB2312" w:hAnsi="宋体" w:cs="宋体" w:hint="eastAsia"/>
          <w:color w:val="000000"/>
          <w:kern w:val="0"/>
          <w:szCs w:val="32"/>
        </w:rPr>
        <w:t>总承包</w:t>
      </w:r>
      <w:r w:rsidRPr="0029428E">
        <w:rPr>
          <w:rFonts w:ascii="仿宋_GB2312" w:hAnsi="宋体" w:cs="宋体" w:hint="eastAsia"/>
          <w:color w:val="000000"/>
          <w:kern w:val="0"/>
          <w:szCs w:val="32"/>
        </w:rPr>
        <w:t>企业每个项目20万元的一次性奖励。对本区工程项目当年获得两项及以上“琥珀杯”或“庐州杯”的，给予</w:t>
      </w:r>
      <w:r>
        <w:rPr>
          <w:rFonts w:ascii="仿宋_GB2312" w:hAnsi="宋体" w:cs="宋体" w:hint="eastAsia"/>
          <w:color w:val="000000"/>
          <w:kern w:val="0"/>
          <w:szCs w:val="32"/>
        </w:rPr>
        <w:t>施工总承包</w:t>
      </w:r>
      <w:r w:rsidRPr="0029428E">
        <w:rPr>
          <w:rFonts w:ascii="仿宋_GB2312" w:hAnsi="宋体" w:cs="宋体" w:hint="eastAsia"/>
          <w:color w:val="000000"/>
          <w:kern w:val="0"/>
          <w:szCs w:val="32"/>
        </w:rPr>
        <w:t>企业每个项目10万元的一次性奖励。</w:t>
      </w:r>
      <w:r w:rsidRPr="00DC3E44">
        <w:rPr>
          <w:rFonts w:ascii="仿宋_GB2312" w:hAnsi="宋体" w:cs="宋体" w:hint="eastAsia"/>
          <w:kern w:val="0"/>
          <w:szCs w:val="32"/>
        </w:rPr>
        <w:t>对企业承接本区工程项目</w:t>
      </w:r>
      <w:r>
        <w:rPr>
          <w:rFonts w:ascii="仿宋_GB2312" w:hAnsi="宋体" w:cs="宋体" w:hint="eastAsia"/>
          <w:kern w:val="0"/>
          <w:szCs w:val="32"/>
        </w:rPr>
        <w:t>当</w:t>
      </w:r>
      <w:r w:rsidRPr="00DC3E44">
        <w:rPr>
          <w:rFonts w:ascii="仿宋_GB2312" w:hAnsi="宋体" w:cs="宋体" w:hint="eastAsia"/>
          <w:kern w:val="0"/>
          <w:szCs w:val="32"/>
        </w:rPr>
        <w:t>年获得</w:t>
      </w:r>
      <w:r>
        <w:rPr>
          <w:rFonts w:ascii="仿宋_GB2312" w:hAnsi="宋体" w:cs="宋体" w:hint="eastAsia"/>
          <w:kern w:val="0"/>
          <w:szCs w:val="32"/>
        </w:rPr>
        <w:t>一项</w:t>
      </w:r>
      <w:r w:rsidRPr="00DC3E44">
        <w:rPr>
          <w:rFonts w:ascii="仿宋_GB2312" w:hAnsi="宋体" w:cs="宋体" w:hint="eastAsia"/>
          <w:kern w:val="0"/>
          <w:szCs w:val="32"/>
        </w:rPr>
        <w:t>“琥珀杯”或“庐州杯”的，</w:t>
      </w:r>
      <w:r w:rsidRPr="0029428E">
        <w:rPr>
          <w:rFonts w:ascii="仿宋_GB2312" w:hAnsi="宋体" w:cs="宋体" w:hint="eastAsia"/>
          <w:color w:val="000000"/>
          <w:kern w:val="0"/>
          <w:szCs w:val="32"/>
        </w:rPr>
        <w:t>给予施工</w:t>
      </w:r>
      <w:r>
        <w:rPr>
          <w:rFonts w:ascii="仿宋_GB2312" w:hAnsi="宋体" w:cs="宋体" w:hint="eastAsia"/>
          <w:color w:val="000000"/>
          <w:kern w:val="0"/>
          <w:szCs w:val="32"/>
        </w:rPr>
        <w:t>总承包</w:t>
      </w:r>
      <w:r w:rsidRPr="0029428E">
        <w:rPr>
          <w:rFonts w:ascii="仿宋_GB2312" w:hAnsi="宋体" w:cs="宋体" w:hint="eastAsia"/>
          <w:color w:val="000000"/>
          <w:kern w:val="0"/>
          <w:szCs w:val="32"/>
        </w:rPr>
        <w:t>企业</w:t>
      </w:r>
      <w:r w:rsidRPr="00DC3E44">
        <w:rPr>
          <w:rFonts w:ascii="仿宋_GB2312" w:hAnsi="宋体" w:cs="宋体" w:hint="eastAsia"/>
          <w:kern w:val="0"/>
          <w:szCs w:val="32"/>
        </w:rPr>
        <w:t>5万元的一次性奖励。</w:t>
      </w:r>
    </w:p>
    <w:p w:rsidR="001D4B40" w:rsidRPr="0029428E" w:rsidRDefault="001D4B40" w:rsidP="001D4B40">
      <w:pPr>
        <w:widowControl/>
        <w:spacing w:line="360" w:lineRule="auto"/>
        <w:ind w:firstLineChars="200" w:firstLine="640"/>
        <w:jc w:val="left"/>
        <w:rPr>
          <w:rFonts w:ascii="仿宋_GB2312" w:hAnsi="宋体" w:cs="宋体"/>
          <w:color w:val="FF0000"/>
          <w:kern w:val="0"/>
          <w:szCs w:val="32"/>
        </w:rPr>
      </w:pPr>
      <w:r w:rsidRPr="0029428E">
        <w:rPr>
          <w:rFonts w:ascii="仿宋_GB2312" w:hAnsi="宋体" w:cs="宋体" w:hint="eastAsia"/>
          <w:color w:val="000000"/>
          <w:kern w:val="0"/>
          <w:szCs w:val="32"/>
        </w:rPr>
        <w:t>对首次被评为中国建筑业最具成长性100强</w:t>
      </w:r>
      <w:r>
        <w:rPr>
          <w:rFonts w:ascii="仿宋_GB2312" w:hAnsi="宋体" w:cs="宋体" w:hint="eastAsia"/>
          <w:color w:val="000000"/>
          <w:kern w:val="0"/>
          <w:szCs w:val="32"/>
        </w:rPr>
        <w:t>的企业</w:t>
      </w:r>
      <w:r w:rsidRPr="0029428E">
        <w:rPr>
          <w:rFonts w:ascii="仿宋_GB2312" w:hAnsi="宋体" w:cs="宋体" w:hint="eastAsia"/>
          <w:color w:val="000000"/>
          <w:kern w:val="0"/>
          <w:szCs w:val="32"/>
        </w:rPr>
        <w:t>，给予10万元的一次性奖励。对首次被评为中国建筑行业</w:t>
      </w:r>
      <w:r>
        <w:rPr>
          <w:rFonts w:ascii="仿宋_GB2312" w:hAnsi="宋体" w:cs="宋体" w:hint="eastAsia"/>
          <w:color w:val="000000"/>
          <w:kern w:val="0"/>
          <w:szCs w:val="32"/>
        </w:rPr>
        <w:t>100</w:t>
      </w:r>
      <w:r w:rsidRPr="0029428E">
        <w:rPr>
          <w:rFonts w:ascii="仿宋_GB2312" w:hAnsi="宋体" w:cs="宋体" w:hint="eastAsia"/>
          <w:color w:val="000000"/>
          <w:kern w:val="0"/>
          <w:szCs w:val="32"/>
        </w:rPr>
        <w:t>强</w:t>
      </w:r>
      <w:r>
        <w:rPr>
          <w:rFonts w:ascii="仿宋_GB2312" w:hAnsi="宋体" w:cs="宋体" w:hint="eastAsia"/>
          <w:color w:val="000000"/>
          <w:kern w:val="0"/>
          <w:szCs w:val="32"/>
        </w:rPr>
        <w:t>的</w:t>
      </w:r>
      <w:r w:rsidRPr="0029428E">
        <w:rPr>
          <w:rFonts w:ascii="仿宋_GB2312" w:hAnsi="宋体" w:cs="宋体" w:hint="eastAsia"/>
          <w:color w:val="000000"/>
          <w:kern w:val="0"/>
          <w:szCs w:val="32"/>
        </w:rPr>
        <w:t>企业，给予10万元的一次性奖励</w:t>
      </w:r>
      <w:r>
        <w:rPr>
          <w:rFonts w:ascii="仿宋_GB2312" w:hAnsi="宋体" w:cs="宋体" w:hint="eastAsia"/>
          <w:color w:val="000000"/>
          <w:kern w:val="0"/>
          <w:szCs w:val="32"/>
        </w:rPr>
        <w:t>。</w:t>
      </w:r>
      <w:r w:rsidRPr="0029428E">
        <w:rPr>
          <w:rFonts w:ascii="仿宋_GB2312" w:hAnsi="宋体" w:cs="宋体" w:hint="eastAsia"/>
          <w:color w:val="000000"/>
          <w:kern w:val="0"/>
          <w:szCs w:val="32"/>
        </w:rPr>
        <w:t xml:space="preserve"> </w:t>
      </w:r>
    </w:p>
    <w:p w:rsidR="001D4B40" w:rsidRPr="00595F41" w:rsidRDefault="001D4B40" w:rsidP="001D4B40">
      <w:pPr>
        <w:spacing w:line="360" w:lineRule="auto"/>
        <w:ind w:firstLineChars="195" w:firstLine="624"/>
        <w:rPr>
          <w:rFonts w:ascii="仿宋_GB2312"/>
          <w:bCs/>
          <w:kern w:val="0"/>
          <w:szCs w:val="32"/>
        </w:rPr>
      </w:pPr>
      <w:r w:rsidRPr="0029428E">
        <w:rPr>
          <w:rFonts w:ascii="仿宋_GB2312" w:hAnsi="宋体" w:cs="宋体" w:hint="eastAsia"/>
          <w:color w:val="000000"/>
          <w:kern w:val="0"/>
          <w:szCs w:val="32"/>
        </w:rPr>
        <w:t>同一项目多次获奖的，不重复计算奖励。同一项目在市（区、县）不重复计算奖励。</w:t>
      </w:r>
    </w:p>
    <w:p w:rsidR="001D4B40" w:rsidRDefault="001D4B40" w:rsidP="001D4B40">
      <w:pPr>
        <w:spacing w:line="360" w:lineRule="auto"/>
        <w:ind w:firstLineChars="195" w:firstLine="626"/>
        <w:rPr>
          <w:rFonts w:ascii="仿宋_GB2312" w:hAnsi="宋体" w:cs="宋体"/>
          <w:color w:val="FF0000"/>
          <w:kern w:val="0"/>
          <w:szCs w:val="32"/>
        </w:rPr>
      </w:pPr>
      <w:r w:rsidRPr="0029428E">
        <w:rPr>
          <w:rFonts w:ascii="仿宋_GB2312" w:hAnsi="宋体" w:cs="宋体" w:hint="eastAsia"/>
          <w:b/>
          <w:color w:val="000000"/>
          <w:kern w:val="0"/>
          <w:szCs w:val="32"/>
        </w:rPr>
        <w:t>2</w:t>
      </w:r>
      <w:r>
        <w:rPr>
          <w:rFonts w:ascii="仿宋_GB2312" w:hAnsi="宋体" w:cs="宋体" w:hint="eastAsia"/>
          <w:b/>
          <w:color w:val="000000"/>
          <w:kern w:val="0"/>
          <w:szCs w:val="32"/>
        </w:rPr>
        <w:t>5</w:t>
      </w:r>
      <w:r w:rsidRPr="0029428E">
        <w:rPr>
          <w:rFonts w:ascii="仿宋_GB2312" w:hAnsi="宋体" w:cs="宋体" w:hint="eastAsia"/>
          <w:b/>
          <w:color w:val="000000"/>
          <w:kern w:val="0"/>
          <w:szCs w:val="32"/>
        </w:rPr>
        <w:t>．支持企业科技创新。</w:t>
      </w:r>
      <w:r w:rsidRPr="0029428E">
        <w:rPr>
          <w:rFonts w:ascii="仿宋_GB2312" w:hAnsi="宋体" w:cs="宋体" w:hint="eastAsia"/>
          <w:color w:val="000000"/>
          <w:kern w:val="0"/>
          <w:szCs w:val="32"/>
        </w:rPr>
        <w:t>对获得本省级工法、主持（排名前三位）制定省级标准、通过省级技术中心（建筑类）认定的企业，给予10万元的一次性奖励。</w:t>
      </w:r>
    </w:p>
    <w:p w:rsidR="001D4B40" w:rsidRDefault="001D4B40" w:rsidP="001D4B40">
      <w:pPr>
        <w:spacing w:line="360" w:lineRule="auto"/>
        <w:ind w:firstLineChars="195" w:firstLine="626"/>
        <w:rPr>
          <w:rFonts w:ascii="仿宋_GB2312" w:hAnsi="宋体" w:cs="宋体" w:hint="eastAsia"/>
          <w:kern w:val="0"/>
          <w:szCs w:val="32"/>
        </w:rPr>
      </w:pPr>
      <w:r w:rsidRPr="0029428E">
        <w:rPr>
          <w:rFonts w:ascii="仿宋_GB2312" w:hAnsi="宋体" w:cs="宋体" w:hint="eastAsia"/>
          <w:b/>
          <w:color w:val="000000"/>
          <w:kern w:val="0"/>
          <w:szCs w:val="32"/>
        </w:rPr>
        <w:t>2</w:t>
      </w:r>
      <w:r>
        <w:rPr>
          <w:rFonts w:ascii="仿宋_GB2312" w:hAnsi="宋体" w:cs="宋体" w:hint="eastAsia"/>
          <w:b/>
          <w:color w:val="000000"/>
          <w:kern w:val="0"/>
          <w:szCs w:val="32"/>
        </w:rPr>
        <w:t>6</w:t>
      </w:r>
      <w:r w:rsidRPr="0029428E">
        <w:rPr>
          <w:rFonts w:ascii="仿宋_GB2312" w:hAnsi="宋体" w:cs="宋体" w:hint="eastAsia"/>
          <w:b/>
          <w:color w:val="000000"/>
          <w:kern w:val="0"/>
          <w:szCs w:val="32"/>
        </w:rPr>
        <w:t>．</w:t>
      </w:r>
      <w:r>
        <w:rPr>
          <w:rFonts w:ascii="仿宋_GB2312" w:hAnsi="宋体" w:cs="宋体" w:hint="eastAsia"/>
          <w:b/>
          <w:kern w:val="0"/>
          <w:szCs w:val="32"/>
        </w:rPr>
        <w:t>支持住宅产业化企业</w:t>
      </w:r>
      <w:r w:rsidRPr="0029428E">
        <w:rPr>
          <w:rFonts w:ascii="仿宋_GB2312" w:hAnsi="宋体" w:cs="宋体" w:hint="eastAsia"/>
          <w:b/>
          <w:kern w:val="0"/>
          <w:szCs w:val="32"/>
        </w:rPr>
        <w:t>发展</w:t>
      </w:r>
      <w:r w:rsidRPr="0029428E">
        <w:rPr>
          <w:rFonts w:ascii="仿宋_GB2312" w:hAnsi="宋体" w:cs="宋体" w:hint="eastAsia"/>
          <w:kern w:val="0"/>
          <w:szCs w:val="32"/>
        </w:rPr>
        <w:t>。对年销售额（产业构配件）收入首次突破</w:t>
      </w:r>
      <w:r>
        <w:rPr>
          <w:rFonts w:ascii="仿宋_GB2312" w:hAnsi="宋体" w:cs="宋体" w:hint="eastAsia"/>
          <w:kern w:val="0"/>
          <w:szCs w:val="32"/>
        </w:rPr>
        <w:t>2</w:t>
      </w:r>
      <w:r w:rsidRPr="0029428E">
        <w:rPr>
          <w:rFonts w:ascii="仿宋_GB2312" w:hAnsi="宋体" w:cs="宋体" w:hint="eastAsia"/>
          <w:kern w:val="0"/>
          <w:szCs w:val="32"/>
        </w:rPr>
        <w:t>亿元、</w:t>
      </w:r>
      <w:r>
        <w:rPr>
          <w:rFonts w:ascii="仿宋_GB2312" w:hAnsi="宋体" w:cs="宋体" w:hint="eastAsia"/>
          <w:kern w:val="0"/>
          <w:szCs w:val="32"/>
        </w:rPr>
        <w:t>4</w:t>
      </w:r>
      <w:r w:rsidRPr="0029428E">
        <w:rPr>
          <w:rFonts w:ascii="仿宋_GB2312" w:hAnsi="宋体" w:cs="宋体" w:hint="eastAsia"/>
          <w:kern w:val="0"/>
          <w:szCs w:val="32"/>
        </w:rPr>
        <w:t>亿元、</w:t>
      </w:r>
      <w:r>
        <w:rPr>
          <w:rFonts w:ascii="仿宋_GB2312" w:hAnsi="宋体" w:cs="宋体" w:hint="eastAsia"/>
          <w:kern w:val="0"/>
          <w:szCs w:val="32"/>
        </w:rPr>
        <w:t>6</w:t>
      </w:r>
      <w:r w:rsidRPr="0029428E">
        <w:rPr>
          <w:rFonts w:ascii="仿宋_GB2312" w:hAnsi="宋体" w:cs="宋体" w:hint="eastAsia"/>
          <w:kern w:val="0"/>
          <w:szCs w:val="32"/>
        </w:rPr>
        <w:t>亿元的</w:t>
      </w:r>
      <w:r>
        <w:rPr>
          <w:rFonts w:ascii="仿宋_GB2312" w:hAnsi="宋体" w:cs="宋体" w:hint="eastAsia"/>
          <w:kern w:val="0"/>
          <w:szCs w:val="32"/>
        </w:rPr>
        <w:t>住宅产业化</w:t>
      </w:r>
      <w:r w:rsidRPr="0029428E">
        <w:rPr>
          <w:rFonts w:ascii="仿宋_GB2312" w:hAnsi="宋体" w:cs="宋体" w:hint="eastAsia"/>
          <w:kern w:val="0"/>
          <w:szCs w:val="32"/>
        </w:rPr>
        <w:t>企业，分别给予5万元、10万元、15万元的一次性奖励。</w:t>
      </w:r>
    </w:p>
    <w:p w:rsidR="00371F08" w:rsidRDefault="00371F08" w:rsidP="00371F08">
      <w:pPr>
        <w:spacing w:line="360" w:lineRule="auto"/>
        <w:ind w:firstLineChars="195" w:firstLine="626"/>
        <w:rPr>
          <w:rFonts w:ascii="仿宋_GB2312" w:hAnsi="宋体" w:cs="宋体"/>
          <w:kern w:val="0"/>
          <w:szCs w:val="32"/>
        </w:rPr>
      </w:pPr>
      <w:r>
        <w:rPr>
          <w:rFonts w:ascii="仿宋_GB2312" w:hAnsi="宋体" w:cs="宋体" w:hint="eastAsia"/>
          <w:b/>
          <w:color w:val="000000"/>
          <w:kern w:val="0"/>
          <w:szCs w:val="32"/>
        </w:rPr>
        <w:t>27．支持产业联动发展。</w:t>
      </w:r>
      <w:r>
        <w:rPr>
          <w:rFonts w:ascii="仿宋_GB2312" w:hAnsi="宋体" w:cs="宋体" w:hint="eastAsia"/>
          <w:kern w:val="0"/>
          <w:szCs w:val="32"/>
        </w:rPr>
        <w:t>鼓励区内企业互相采购，促进企业联动发展，对建筑业企业购买区内非关联企业的产品（含软件），当年采购金额100万元以上且主营业务收入</w:t>
      </w:r>
      <w:proofErr w:type="gramStart"/>
      <w:r>
        <w:rPr>
          <w:rFonts w:ascii="仿宋_GB2312" w:hAnsi="宋体" w:cs="宋体" w:hint="eastAsia"/>
          <w:kern w:val="0"/>
          <w:szCs w:val="32"/>
        </w:rPr>
        <w:t>同</w:t>
      </w:r>
      <w:r>
        <w:rPr>
          <w:rFonts w:ascii="仿宋_GB2312" w:hAnsi="宋体" w:cs="宋体" w:hint="eastAsia"/>
          <w:kern w:val="0"/>
          <w:szCs w:val="32"/>
        </w:rPr>
        <w:lastRenderedPageBreak/>
        <w:t>比正</w:t>
      </w:r>
      <w:proofErr w:type="gramEnd"/>
      <w:r>
        <w:rPr>
          <w:rFonts w:ascii="仿宋_GB2312" w:hAnsi="宋体" w:cs="宋体" w:hint="eastAsia"/>
          <w:kern w:val="0"/>
          <w:szCs w:val="32"/>
        </w:rPr>
        <w:t>增长的企业，按新增采购金额的2%给予采购企业一次性奖励，每家企业奖励金额不超过200万元。</w:t>
      </w:r>
    </w:p>
    <w:p w:rsidR="00BF5449" w:rsidRPr="00B47F88" w:rsidRDefault="00DB3F7F" w:rsidP="00C56195">
      <w:pPr>
        <w:widowControl/>
        <w:spacing w:line="360" w:lineRule="auto"/>
        <w:ind w:firstLineChars="257" w:firstLine="822"/>
        <w:rPr>
          <w:rFonts w:ascii="黑体" w:eastAsia="黑体" w:hAnsi="宋体" w:cs="宋体"/>
          <w:bCs/>
          <w:kern w:val="0"/>
          <w:szCs w:val="32"/>
        </w:rPr>
      </w:pPr>
      <w:r w:rsidRPr="00B47F88">
        <w:rPr>
          <w:rFonts w:ascii="黑体" w:eastAsia="黑体" w:hAnsi="宋体" w:cs="宋体" w:hint="eastAsia"/>
          <w:bCs/>
          <w:kern w:val="0"/>
          <w:szCs w:val="32"/>
        </w:rPr>
        <w:t>四、附则</w:t>
      </w:r>
    </w:p>
    <w:p w:rsidR="00BF5449" w:rsidRPr="00B47F88" w:rsidRDefault="00B366B6" w:rsidP="0096035C">
      <w:pPr>
        <w:spacing w:line="360" w:lineRule="auto"/>
        <w:ind w:firstLineChars="250" w:firstLine="800"/>
        <w:rPr>
          <w:rFonts w:ascii="仿宋_GB2312"/>
          <w:bCs/>
          <w:kern w:val="0"/>
          <w:szCs w:val="32"/>
        </w:rPr>
      </w:pPr>
      <w:r>
        <w:rPr>
          <w:rFonts w:ascii="仿宋_GB2312" w:hint="eastAsia"/>
          <w:bCs/>
          <w:kern w:val="0"/>
          <w:szCs w:val="32"/>
        </w:rPr>
        <w:t>2</w:t>
      </w:r>
      <w:r w:rsidR="00371F08">
        <w:rPr>
          <w:rFonts w:ascii="仿宋_GB2312" w:hint="eastAsia"/>
          <w:bCs/>
          <w:kern w:val="0"/>
          <w:szCs w:val="32"/>
        </w:rPr>
        <w:t>8</w:t>
      </w:r>
      <w:r w:rsidR="00DB3F7F" w:rsidRPr="00B47F88">
        <w:rPr>
          <w:rFonts w:ascii="仿宋_GB2312" w:hint="eastAsia"/>
          <w:bCs/>
          <w:kern w:val="0"/>
          <w:szCs w:val="32"/>
        </w:rPr>
        <w:t>．本政策具体实施细则及有关说明另行制定。</w:t>
      </w:r>
    </w:p>
    <w:p w:rsidR="00BF5449" w:rsidRPr="00B47F88" w:rsidRDefault="00DB3F7F" w:rsidP="00C56195">
      <w:pPr>
        <w:widowControl/>
        <w:spacing w:line="360" w:lineRule="auto"/>
        <w:ind w:firstLineChars="250" w:firstLine="800"/>
        <w:jc w:val="left"/>
        <w:rPr>
          <w:rFonts w:ascii="仿宋_GB2312"/>
          <w:bCs/>
          <w:kern w:val="0"/>
          <w:szCs w:val="32"/>
        </w:rPr>
      </w:pPr>
      <w:r w:rsidRPr="00B47F88">
        <w:rPr>
          <w:rFonts w:ascii="仿宋_GB2312" w:hint="eastAsia"/>
          <w:bCs/>
          <w:kern w:val="0"/>
          <w:szCs w:val="32"/>
        </w:rPr>
        <w:t>2</w:t>
      </w:r>
      <w:r w:rsidR="00371F08">
        <w:rPr>
          <w:rFonts w:ascii="仿宋_GB2312" w:hint="eastAsia"/>
          <w:bCs/>
          <w:kern w:val="0"/>
          <w:szCs w:val="32"/>
        </w:rPr>
        <w:t>9</w:t>
      </w:r>
      <w:r w:rsidRPr="00B47F88">
        <w:rPr>
          <w:rFonts w:ascii="仿宋_GB2312" w:hint="eastAsia"/>
          <w:bCs/>
          <w:kern w:val="0"/>
          <w:szCs w:val="32"/>
        </w:rPr>
        <w:t>．</w:t>
      </w:r>
      <w:r w:rsidR="000E14E6" w:rsidRPr="00B47F88">
        <w:rPr>
          <w:rFonts w:ascii="仿宋_GB2312" w:hAnsi="Calibri" w:hint="eastAsia"/>
          <w:szCs w:val="32"/>
        </w:rPr>
        <w:t>符合本政策规定的同一项目、同一事项同时符合本区其他扶持政策规定（含上级部门要求区里配套或负担资金的政策规定）的，按照从高不重复的原则予以支持</w:t>
      </w:r>
      <w:r w:rsidRPr="00B47F88">
        <w:rPr>
          <w:rFonts w:ascii="仿宋_GB2312" w:hint="eastAsia"/>
          <w:bCs/>
          <w:kern w:val="0"/>
          <w:szCs w:val="32"/>
        </w:rPr>
        <w:t>。对弄虚作假、骗取资金的，予以追回；情节严重的，追究相关单位和人员责任。</w:t>
      </w:r>
    </w:p>
    <w:p w:rsidR="00BF5449" w:rsidRPr="00B47F88" w:rsidRDefault="00371F08" w:rsidP="00C56195">
      <w:pPr>
        <w:spacing w:line="360" w:lineRule="auto"/>
        <w:ind w:firstLineChars="257" w:firstLine="822"/>
        <w:rPr>
          <w:rFonts w:ascii="仿宋_GB2312"/>
          <w:bCs/>
          <w:kern w:val="0"/>
          <w:szCs w:val="32"/>
        </w:rPr>
      </w:pPr>
      <w:r>
        <w:rPr>
          <w:rFonts w:ascii="仿宋_GB2312" w:hint="eastAsia"/>
          <w:bCs/>
          <w:kern w:val="0"/>
          <w:szCs w:val="32"/>
        </w:rPr>
        <w:t>30</w:t>
      </w:r>
      <w:r w:rsidR="00DB3F7F" w:rsidRPr="00B47F88">
        <w:rPr>
          <w:rFonts w:ascii="仿宋_GB2312" w:hint="eastAsia"/>
          <w:bCs/>
          <w:kern w:val="0"/>
          <w:szCs w:val="32"/>
        </w:rPr>
        <w:t>．本政策由经贸发展局</w:t>
      </w:r>
      <w:r w:rsidR="00F619AC" w:rsidRPr="00B47F88">
        <w:rPr>
          <w:rFonts w:ascii="仿宋_GB2312" w:hint="eastAsia"/>
          <w:bCs/>
          <w:kern w:val="0"/>
          <w:szCs w:val="32"/>
        </w:rPr>
        <w:t>、</w:t>
      </w:r>
      <w:r w:rsidR="00DB3F7F" w:rsidRPr="00B47F88">
        <w:rPr>
          <w:rFonts w:ascii="仿宋_GB2312" w:hint="eastAsia"/>
          <w:bCs/>
          <w:kern w:val="0"/>
          <w:szCs w:val="32"/>
        </w:rPr>
        <w:t>建设管理中心</w:t>
      </w:r>
      <w:r w:rsidR="00F619AC" w:rsidRPr="00B47F88">
        <w:rPr>
          <w:rFonts w:ascii="仿宋_GB2312" w:hint="eastAsia"/>
          <w:bCs/>
          <w:kern w:val="0"/>
          <w:szCs w:val="32"/>
        </w:rPr>
        <w:t>会同</w:t>
      </w:r>
      <w:r w:rsidR="00DB3F7F" w:rsidRPr="00B47F88">
        <w:rPr>
          <w:rFonts w:ascii="仿宋_GB2312" w:hint="eastAsia"/>
          <w:bCs/>
          <w:kern w:val="0"/>
          <w:szCs w:val="32"/>
        </w:rPr>
        <w:t>财政局负责解释，监察室负责加强对各</w:t>
      </w:r>
      <w:proofErr w:type="gramStart"/>
      <w:r w:rsidR="00DB3F7F" w:rsidRPr="00B47F88">
        <w:rPr>
          <w:rFonts w:ascii="仿宋_GB2312" w:hint="eastAsia"/>
          <w:bCs/>
          <w:kern w:val="0"/>
          <w:szCs w:val="32"/>
        </w:rPr>
        <w:t>类政策</w:t>
      </w:r>
      <w:proofErr w:type="gramEnd"/>
      <w:r w:rsidR="00DB3F7F" w:rsidRPr="00B47F88">
        <w:rPr>
          <w:rFonts w:ascii="仿宋_GB2312" w:hint="eastAsia"/>
          <w:bCs/>
          <w:kern w:val="0"/>
          <w:szCs w:val="32"/>
        </w:rPr>
        <w:t>的执行监督。</w:t>
      </w:r>
    </w:p>
    <w:p w:rsidR="002B36F9" w:rsidRPr="00B47F88" w:rsidRDefault="00A74C60" w:rsidP="006D7298">
      <w:pPr>
        <w:spacing w:line="360" w:lineRule="auto"/>
        <w:ind w:firstLineChars="257" w:firstLine="822"/>
        <w:rPr>
          <w:bCs/>
          <w:kern w:val="0"/>
          <w:szCs w:val="32"/>
        </w:rPr>
      </w:pPr>
      <w:r>
        <w:rPr>
          <w:rFonts w:ascii="仿宋_GB2312" w:hint="eastAsia"/>
          <w:bCs/>
          <w:kern w:val="0"/>
          <w:szCs w:val="32"/>
        </w:rPr>
        <w:t>3</w:t>
      </w:r>
      <w:r w:rsidR="00371F08">
        <w:rPr>
          <w:rFonts w:ascii="仿宋_GB2312" w:hint="eastAsia"/>
          <w:bCs/>
          <w:kern w:val="0"/>
          <w:szCs w:val="32"/>
        </w:rPr>
        <w:t>1</w:t>
      </w:r>
      <w:bookmarkStart w:id="0" w:name="_GoBack"/>
      <w:bookmarkEnd w:id="0"/>
      <w:r w:rsidR="00DB3F7F" w:rsidRPr="00B47F88">
        <w:rPr>
          <w:rFonts w:ascii="仿宋_GB2312" w:hint="eastAsia"/>
          <w:bCs/>
          <w:kern w:val="0"/>
          <w:szCs w:val="32"/>
        </w:rPr>
        <w:t>．本政策自20</w:t>
      </w:r>
      <w:r w:rsidR="0096035C" w:rsidRPr="00B47F88">
        <w:rPr>
          <w:rFonts w:ascii="仿宋_GB2312" w:hint="eastAsia"/>
          <w:bCs/>
          <w:kern w:val="0"/>
          <w:szCs w:val="32"/>
        </w:rPr>
        <w:t>18</w:t>
      </w:r>
      <w:r w:rsidR="00DB3F7F" w:rsidRPr="00B47F88">
        <w:rPr>
          <w:rFonts w:ascii="仿宋_GB2312" w:hint="eastAsia"/>
          <w:bCs/>
          <w:kern w:val="0"/>
          <w:szCs w:val="32"/>
        </w:rPr>
        <w:t>年1月1日起施行，有效期1年。</w:t>
      </w:r>
    </w:p>
    <w:sectPr w:rsidR="002B36F9" w:rsidRPr="00B47F8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7BE" w:rsidRDefault="008757BE" w:rsidP="00212096">
      <w:r>
        <w:separator/>
      </w:r>
    </w:p>
  </w:endnote>
  <w:endnote w:type="continuationSeparator" w:id="0">
    <w:p w:rsidR="008757BE" w:rsidRDefault="008757BE" w:rsidP="00212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174953"/>
      <w:docPartObj>
        <w:docPartGallery w:val="Page Numbers (Bottom of Page)"/>
        <w:docPartUnique/>
      </w:docPartObj>
    </w:sdtPr>
    <w:sdtEndPr/>
    <w:sdtContent>
      <w:p w:rsidR="00317D75" w:rsidRDefault="00317D75">
        <w:pPr>
          <w:pStyle w:val="a4"/>
          <w:jc w:val="center"/>
        </w:pPr>
        <w:r>
          <w:fldChar w:fldCharType="begin"/>
        </w:r>
        <w:r>
          <w:instrText>PAGE   \* MERGEFORMAT</w:instrText>
        </w:r>
        <w:r>
          <w:fldChar w:fldCharType="separate"/>
        </w:r>
        <w:r w:rsidR="00371F08" w:rsidRPr="00371F08">
          <w:rPr>
            <w:noProof/>
            <w:lang w:val="zh-CN"/>
          </w:rPr>
          <w:t>12</w:t>
        </w:r>
        <w:r>
          <w:fldChar w:fldCharType="end"/>
        </w:r>
      </w:p>
    </w:sdtContent>
  </w:sdt>
  <w:p w:rsidR="00317D75" w:rsidRDefault="0031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7BE" w:rsidRDefault="008757BE" w:rsidP="00212096">
      <w:r>
        <w:separator/>
      </w:r>
    </w:p>
  </w:footnote>
  <w:footnote w:type="continuationSeparator" w:id="0">
    <w:p w:rsidR="008757BE" w:rsidRDefault="008757BE" w:rsidP="002120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37B"/>
    <w:rsid w:val="00001412"/>
    <w:rsid w:val="000221AF"/>
    <w:rsid w:val="00023303"/>
    <w:rsid w:val="000345EA"/>
    <w:rsid w:val="0003742F"/>
    <w:rsid w:val="00037756"/>
    <w:rsid w:val="0004325F"/>
    <w:rsid w:val="0004695C"/>
    <w:rsid w:val="000502A9"/>
    <w:rsid w:val="00051765"/>
    <w:rsid w:val="000562D7"/>
    <w:rsid w:val="0006666B"/>
    <w:rsid w:val="0007301C"/>
    <w:rsid w:val="00075678"/>
    <w:rsid w:val="00076D88"/>
    <w:rsid w:val="0008039A"/>
    <w:rsid w:val="00081D1E"/>
    <w:rsid w:val="00082BB1"/>
    <w:rsid w:val="00083870"/>
    <w:rsid w:val="00086901"/>
    <w:rsid w:val="000A11DD"/>
    <w:rsid w:val="000A2882"/>
    <w:rsid w:val="000A2C2E"/>
    <w:rsid w:val="000A57D9"/>
    <w:rsid w:val="000B0B5C"/>
    <w:rsid w:val="000B19AF"/>
    <w:rsid w:val="000B3398"/>
    <w:rsid w:val="000B3CDF"/>
    <w:rsid w:val="000B5EA2"/>
    <w:rsid w:val="000C0129"/>
    <w:rsid w:val="000C391E"/>
    <w:rsid w:val="000C6914"/>
    <w:rsid w:val="000C6E9B"/>
    <w:rsid w:val="000D2622"/>
    <w:rsid w:val="000D38A2"/>
    <w:rsid w:val="000D39A5"/>
    <w:rsid w:val="000D5644"/>
    <w:rsid w:val="000E08CA"/>
    <w:rsid w:val="000E14E6"/>
    <w:rsid w:val="000E3394"/>
    <w:rsid w:val="000E5419"/>
    <w:rsid w:val="000F3DD5"/>
    <w:rsid w:val="000F4425"/>
    <w:rsid w:val="000F7DC8"/>
    <w:rsid w:val="00100F46"/>
    <w:rsid w:val="00102AB8"/>
    <w:rsid w:val="00102CBA"/>
    <w:rsid w:val="00102EB0"/>
    <w:rsid w:val="00103B36"/>
    <w:rsid w:val="00106900"/>
    <w:rsid w:val="00107E2E"/>
    <w:rsid w:val="001112F1"/>
    <w:rsid w:val="001160E3"/>
    <w:rsid w:val="0011661A"/>
    <w:rsid w:val="001172C0"/>
    <w:rsid w:val="00121961"/>
    <w:rsid w:val="001261BA"/>
    <w:rsid w:val="001264DC"/>
    <w:rsid w:val="001320A8"/>
    <w:rsid w:val="00136EC5"/>
    <w:rsid w:val="00140478"/>
    <w:rsid w:val="00143F4B"/>
    <w:rsid w:val="001447DF"/>
    <w:rsid w:val="001457F7"/>
    <w:rsid w:val="00152944"/>
    <w:rsid w:val="00156B9D"/>
    <w:rsid w:val="00164700"/>
    <w:rsid w:val="0016473F"/>
    <w:rsid w:val="001648B9"/>
    <w:rsid w:val="00167C76"/>
    <w:rsid w:val="0017154C"/>
    <w:rsid w:val="00172FF4"/>
    <w:rsid w:val="00173F7E"/>
    <w:rsid w:val="00176AE0"/>
    <w:rsid w:val="00177CF2"/>
    <w:rsid w:val="0018312F"/>
    <w:rsid w:val="00185C16"/>
    <w:rsid w:val="00191026"/>
    <w:rsid w:val="001919B5"/>
    <w:rsid w:val="00192E29"/>
    <w:rsid w:val="00197A6F"/>
    <w:rsid w:val="001A1AA8"/>
    <w:rsid w:val="001B330D"/>
    <w:rsid w:val="001B4B4E"/>
    <w:rsid w:val="001B540B"/>
    <w:rsid w:val="001B60C9"/>
    <w:rsid w:val="001B785C"/>
    <w:rsid w:val="001B7EC6"/>
    <w:rsid w:val="001C4204"/>
    <w:rsid w:val="001C4282"/>
    <w:rsid w:val="001C790A"/>
    <w:rsid w:val="001C7B65"/>
    <w:rsid w:val="001D2BA1"/>
    <w:rsid w:val="001D3452"/>
    <w:rsid w:val="001D4B40"/>
    <w:rsid w:val="001E43F9"/>
    <w:rsid w:val="001F00D3"/>
    <w:rsid w:val="001F051B"/>
    <w:rsid w:val="001F0790"/>
    <w:rsid w:val="001F160E"/>
    <w:rsid w:val="001F16A6"/>
    <w:rsid w:val="001F5A5B"/>
    <w:rsid w:val="001F6A1C"/>
    <w:rsid w:val="00203385"/>
    <w:rsid w:val="00205561"/>
    <w:rsid w:val="002055DE"/>
    <w:rsid w:val="00207845"/>
    <w:rsid w:val="00212096"/>
    <w:rsid w:val="00214257"/>
    <w:rsid w:val="002147BE"/>
    <w:rsid w:val="00223487"/>
    <w:rsid w:val="0022374E"/>
    <w:rsid w:val="00224D1A"/>
    <w:rsid w:val="00227ACF"/>
    <w:rsid w:val="00231D5E"/>
    <w:rsid w:val="002370FB"/>
    <w:rsid w:val="00240B79"/>
    <w:rsid w:val="00260469"/>
    <w:rsid w:val="0026227A"/>
    <w:rsid w:val="00262B2D"/>
    <w:rsid w:val="00262C37"/>
    <w:rsid w:val="00267853"/>
    <w:rsid w:val="00270628"/>
    <w:rsid w:val="00271AAB"/>
    <w:rsid w:val="00274434"/>
    <w:rsid w:val="0027741A"/>
    <w:rsid w:val="002807D6"/>
    <w:rsid w:val="002824F8"/>
    <w:rsid w:val="00283483"/>
    <w:rsid w:val="00285269"/>
    <w:rsid w:val="00285F67"/>
    <w:rsid w:val="002906FB"/>
    <w:rsid w:val="00291140"/>
    <w:rsid w:val="00291609"/>
    <w:rsid w:val="00291E9E"/>
    <w:rsid w:val="0029428E"/>
    <w:rsid w:val="00295E6A"/>
    <w:rsid w:val="00296566"/>
    <w:rsid w:val="0029657C"/>
    <w:rsid w:val="002973A8"/>
    <w:rsid w:val="00297DE9"/>
    <w:rsid w:val="002A0D22"/>
    <w:rsid w:val="002A53DC"/>
    <w:rsid w:val="002A6480"/>
    <w:rsid w:val="002B03F1"/>
    <w:rsid w:val="002B36F9"/>
    <w:rsid w:val="002C0D41"/>
    <w:rsid w:val="002C2BA3"/>
    <w:rsid w:val="002D3CE5"/>
    <w:rsid w:val="002D4EB3"/>
    <w:rsid w:val="002D56A2"/>
    <w:rsid w:val="002D7043"/>
    <w:rsid w:val="002E1C14"/>
    <w:rsid w:val="002E1C66"/>
    <w:rsid w:val="002E2E51"/>
    <w:rsid w:val="002E5E9F"/>
    <w:rsid w:val="002E7BE4"/>
    <w:rsid w:val="002F1204"/>
    <w:rsid w:val="002F2B28"/>
    <w:rsid w:val="002F44EF"/>
    <w:rsid w:val="002F4DFF"/>
    <w:rsid w:val="00302DC9"/>
    <w:rsid w:val="0031040B"/>
    <w:rsid w:val="00316691"/>
    <w:rsid w:val="003167D9"/>
    <w:rsid w:val="00316EBF"/>
    <w:rsid w:val="00317D75"/>
    <w:rsid w:val="00322023"/>
    <w:rsid w:val="003337FB"/>
    <w:rsid w:val="00335802"/>
    <w:rsid w:val="00337A24"/>
    <w:rsid w:val="003422D2"/>
    <w:rsid w:val="00342AFC"/>
    <w:rsid w:val="0034603E"/>
    <w:rsid w:val="00347956"/>
    <w:rsid w:val="003567DC"/>
    <w:rsid w:val="00357A43"/>
    <w:rsid w:val="00357AFD"/>
    <w:rsid w:val="0036007E"/>
    <w:rsid w:val="00362440"/>
    <w:rsid w:val="003624AE"/>
    <w:rsid w:val="003636FB"/>
    <w:rsid w:val="0036792B"/>
    <w:rsid w:val="00370128"/>
    <w:rsid w:val="003712AF"/>
    <w:rsid w:val="00371F08"/>
    <w:rsid w:val="00372A46"/>
    <w:rsid w:val="0038238B"/>
    <w:rsid w:val="00384C4B"/>
    <w:rsid w:val="00385172"/>
    <w:rsid w:val="00386348"/>
    <w:rsid w:val="00394960"/>
    <w:rsid w:val="00394B98"/>
    <w:rsid w:val="0039612A"/>
    <w:rsid w:val="003A28F0"/>
    <w:rsid w:val="003A7864"/>
    <w:rsid w:val="003B0214"/>
    <w:rsid w:val="003B2B12"/>
    <w:rsid w:val="003B3C1C"/>
    <w:rsid w:val="003B63AB"/>
    <w:rsid w:val="003B7058"/>
    <w:rsid w:val="003B70E5"/>
    <w:rsid w:val="003B758C"/>
    <w:rsid w:val="003C0760"/>
    <w:rsid w:val="003C1FFC"/>
    <w:rsid w:val="003C2B2E"/>
    <w:rsid w:val="003C3A0F"/>
    <w:rsid w:val="003C6480"/>
    <w:rsid w:val="003C7F31"/>
    <w:rsid w:val="003D021B"/>
    <w:rsid w:val="003D3C1F"/>
    <w:rsid w:val="003D49F7"/>
    <w:rsid w:val="003D723C"/>
    <w:rsid w:val="003D732B"/>
    <w:rsid w:val="003D7816"/>
    <w:rsid w:val="003E6040"/>
    <w:rsid w:val="003F36EB"/>
    <w:rsid w:val="003F63E9"/>
    <w:rsid w:val="00403C4E"/>
    <w:rsid w:val="00405CFA"/>
    <w:rsid w:val="00405FD8"/>
    <w:rsid w:val="00406783"/>
    <w:rsid w:val="00411640"/>
    <w:rsid w:val="004122FF"/>
    <w:rsid w:val="004157EB"/>
    <w:rsid w:val="00415A7C"/>
    <w:rsid w:val="00421056"/>
    <w:rsid w:val="00424EEA"/>
    <w:rsid w:val="004252DC"/>
    <w:rsid w:val="00430065"/>
    <w:rsid w:val="004338BB"/>
    <w:rsid w:val="00433DA9"/>
    <w:rsid w:val="00436596"/>
    <w:rsid w:val="0043662D"/>
    <w:rsid w:val="00437641"/>
    <w:rsid w:val="004376BE"/>
    <w:rsid w:val="0043771D"/>
    <w:rsid w:val="00440F65"/>
    <w:rsid w:val="0044448D"/>
    <w:rsid w:val="00447410"/>
    <w:rsid w:val="0044789A"/>
    <w:rsid w:val="00450E84"/>
    <w:rsid w:val="00451410"/>
    <w:rsid w:val="0045145F"/>
    <w:rsid w:val="00462093"/>
    <w:rsid w:val="004632D5"/>
    <w:rsid w:val="004650FD"/>
    <w:rsid w:val="00465625"/>
    <w:rsid w:val="004700E0"/>
    <w:rsid w:val="00470962"/>
    <w:rsid w:val="004713C2"/>
    <w:rsid w:val="00472FA5"/>
    <w:rsid w:val="004734B9"/>
    <w:rsid w:val="00473836"/>
    <w:rsid w:val="00473EA3"/>
    <w:rsid w:val="00477504"/>
    <w:rsid w:val="0048509B"/>
    <w:rsid w:val="0048606D"/>
    <w:rsid w:val="00487438"/>
    <w:rsid w:val="00490880"/>
    <w:rsid w:val="00491F21"/>
    <w:rsid w:val="004929A3"/>
    <w:rsid w:val="00495C54"/>
    <w:rsid w:val="0049666D"/>
    <w:rsid w:val="004A15E2"/>
    <w:rsid w:val="004A377F"/>
    <w:rsid w:val="004B38F5"/>
    <w:rsid w:val="004B425D"/>
    <w:rsid w:val="004B59F9"/>
    <w:rsid w:val="004C34AB"/>
    <w:rsid w:val="004C564B"/>
    <w:rsid w:val="004C7D34"/>
    <w:rsid w:val="004D392D"/>
    <w:rsid w:val="004D6FCE"/>
    <w:rsid w:val="004D7B7D"/>
    <w:rsid w:val="004E02FC"/>
    <w:rsid w:val="004E0B6B"/>
    <w:rsid w:val="004F6943"/>
    <w:rsid w:val="00506F07"/>
    <w:rsid w:val="00510670"/>
    <w:rsid w:val="00510C36"/>
    <w:rsid w:val="00512C31"/>
    <w:rsid w:val="00515770"/>
    <w:rsid w:val="00516EB0"/>
    <w:rsid w:val="005177BA"/>
    <w:rsid w:val="00523779"/>
    <w:rsid w:val="00526A2A"/>
    <w:rsid w:val="00526B5E"/>
    <w:rsid w:val="00526E99"/>
    <w:rsid w:val="00527738"/>
    <w:rsid w:val="00527B41"/>
    <w:rsid w:val="00530CB2"/>
    <w:rsid w:val="005317C9"/>
    <w:rsid w:val="0053280A"/>
    <w:rsid w:val="00537193"/>
    <w:rsid w:val="00540132"/>
    <w:rsid w:val="005410DB"/>
    <w:rsid w:val="00546E40"/>
    <w:rsid w:val="0055232D"/>
    <w:rsid w:val="00552C45"/>
    <w:rsid w:val="005540C0"/>
    <w:rsid w:val="0055417B"/>
    <w:rsid w:val="00554987"/>
    <w:rsid w:val="00554B30"/>
    <w:rsid w:val="005565FF"/>
    <w:rsid w:val="0056225C"/>
    <w:rsid w:val="0056263B"/>
    <w:rsid w:val="00563A96"/>
    <w:rsid w:val="0057051A"/>
    <w:rsid w:val="00572054"/>
    <w:rsid w:val="00572759"/>
    <w:rsid w:val="005738FB"/>
    <w:rsid w:val="0057441D"/>
    <w:rsid w:val="005758B2"/>
    <w:rsid w:val="0057701F"/>
    <w:rsid w:val="00584B41"/>
    <w:rsid w:val="00584BAD"/>
    <w:rsid w:val="00586CDD"/>
    <w:rsid w:val="00590D47"/>
    <w:rsid w:val="0059419E"/>
    <w:rsid w:val="00594C59"/>
    <w:rsid w:val="00595F41"/>
    <w:rsid w:val="005978A7"/>
    <w:rsid w:val="005A1820"/>
    <w:rsid w:val="005B16C7"/>
    <w:rsid w:val="005B1824"/>
    <w:rsid w:val="005B40E0"/>
    <w:rsid w:val="005C1542"/>
    <w:rsid w:val="005C36B6"/>
    <w:rsid w:val="005C3784"/>
    <w:rsid w:val="005D2274"/>
    <w:rsid w:val="005D43CC"/>
    <w:rsid w:val="005D45AA"/>
    <w:rsid w:val="005D5140"/>
    <w:rsid w:val="005D73B9"/>
    <w:rsid w:val="005E0E51"/>
    <w:rsid w:val="005E1F8C"/>
    <w:rsid w:val="005E56C0"/>
    <w:rsid w:val="005E6CFC"/>
    <w:rsid w:val="005E7C7A"/>
    <w:rsid w:val="005F1B35"/>
    <w:rsid w:val="005F1B84"/>
    <w:rsid w:val="005F2E58"/>
    <w:rsid w:val="005F44EA"/>
    <w:rsid w:val="00602ADE"/>
    <w:rsid w:val="0060483C"/>
    <w:rsid w:val="006071BE"/>
    <w:rsid w:val="00607766"/>
    <w:rsid w:val="00614CA6"/>
    <w:rsid w:val="00624181"/>
    <w:rsid w:val="00624CF1"/>
    <w:rsid w:val="006256B7"/>
    <w:rsid w:val="006315ED"/>
    <w:rsid w:val="006356B5"/>
    <w:rsid w:val="006365F5"/>
    <w:rsid w:val="006402B4"/>
    <w:rsid w:val="00644DDE"/>
    <w:rsid w:val="0064550D"/>
    <w:rsid w:val="00645BC9"/>
    <w:rsid w:val="00651610"/>
    <w:rsid w:val="006519D5"/>
    <w:rsid w:val="006522E0"/>
    <w:rsid w:val="00654E27"/>
    <w:rsid w:val="0066160C"/>
    <w:rsid w:val="0066327D"/>
    <w:rsid w:val="00663867"/>
    <w:rsid w:val="00666CFC"/>
    <w:rsid w:val="00672FE8"/>
    <w:rsid w:val="00675486"/>
    <w:rsid w:val="006812BF"/>
    <w:rsid w:val="006814C1"/>
    <w:rsid w:val="006877AA"/>
    <w:rsid w:val="00687B10"/>
    <w:rsid w:val="00691080"/>
    <w:rsid w:val="00693826"/>
    <w:rsid w:val="006954A6"/>
    <w:rsid w:val="006A351F"/>
    <w:rsid w:val="006A5D0C"/>
    <w:rsid w:val="006A682A"/>
    <w:rsid w:val="006A6D43"/>
    <w:rsid w:val="006A7EAE"/>
    <w:rsid w:val="006B024B"/>
    <w:rsid w:val="006B06BB"/>
    <w:rsid w:val="006B0CB4"/>
    <w:rsid w:val="006B0F1C"/>
    <w:rsid w:val="006B0FD5"/>
    <w:rsid w:val="006C431E"/>
    <w:rsid w:val="006C6B2E"/>
    <w:rsid w:val="006D1311"/>
    <w:rsid w:val="006D4195"/>
    <w:rsid w:val="006D6AD2"/>
    <w:rsid w:val="006D7298"/>
    <w:rsid w:val="006E0167"/>
    <w:rsid w:val="006E4BD8"/>
    <w:rsid w:val="006F0142"/>
    <w:rsid w:val="006F0601"/>
    <w:rsid w:val="006F0F67"/>
    <w:rsid w:val="006F175B"/>
    <w:rsid w:val="006F1CCD"/>
    <w:rsid w:val="006F3567"/>
    <w:rsid w:val="006F3E9E"/>
    <w:rsid w:val="006F7B8A"/>
    <w:rsid w:val="0070121B"/>
    <w:rsid w:val="00704229"/>
    <w:rsid w:val="007049BB"/>
    <w:rsid w:val="00705CC7"/>
    <w:rsid w:val="007125B3"/>
    <w:rsid w:val="0071452E"/>
    <w:rsid w:val="00715B1C"/>
    <w:rsid w:val="00716C4F"/>
    <w:rsid w:val="00717250"/>
    <w:rsid w:val="0072410C"/>
    <w:rsid w:val="00731303"/>
    <w:rsid w:val="00734119"/>
    <w:rsid w:val="00741394"/>
    <w:rsid w:val="0074258C"/>
    <w:rsid w:val="00753CB9"/>
    <w:rsid w:val="00766D9E"/>
    <w:rsid w:val="007701BD"/>
    <w:rsid w:val="00770ABC"/>
    <w:rsid w:val="0077671D"/>
    <w:rsid w:val="0077705F"/>
    <w:rsid w:val="00783881"/>
    <w:rsid w:val="007916E2"/>
    <w:rsid w:val="00791C63"/>
    <w:rsid w:val="007956DE"/>
    <w:rsid w:val="007976B0"/>
    <w:rsid w:val="007A04F0"/>
    <w:rsid w:val="007A30C8"/>
    <w:rsid w:val="007B187D"/>
    <w:rsid w:val="007B72A4"/>
    <w:rsid w:val="007C36E6"/>
    <w:rsid w:val="007C7590"/>
    <w:rsid w:val="007D21C9"/>
    <w:rsid w:val="007D234E"/>
    <w:rsid w:val="007D51CC"/>
    <w:rsid w:val="007D7927"/>
    <w:rsid w:val="007E0A6B"/>
    <w:rsid w:val="007E19AE"/>
    <w:rsid w:val="007E1A60"/>
    <w:rsid w:val="007E451E"/>
    <w:rsid w:val="007E4661"/>
    <w:rsid w:val="007E50D3"/>
    <w:rsid w:val="007E51E7"/>
    <w:rsid w:val="007E5291"/>
    <w:rsid w:val="007E5BDA"/>
    <w:rsid w:val="007F2DCA"/>
    <w:rsid w:val="007F3577"/>
    <w:rsid w:val="007F5975"/>
    <w:rsid w:val="007F59F9"/>
    <w:rsid w:val="007F7E65"/>
    <w:rsid w:val="00802AD7"/>
    <w:rsid w:val="0080643F"/>
    <w:rsid w:val="00807470"/>
    <w:rsid w:val="008130B6"/>
    <w:rsid w:val="008155B2"/>
    <w:rsid w:val="00817D5F"/>
    <w:rsid w:val="00820C22"/>
    <w:rsid w:val="008214A8"/>
    <w:rsid w:val="008224E8"/>
    <w:rsid w:val="0082250E"/>
    <w:rsid w:val="0082276D"/>
    <w:rsid w:val="0082466F"/>
    <w:rsid w:val="00825A77"/>
    <w:rsid w:val="0082631D"/>
    <w:rsid w:val="00832165"/>
    <w:rsid w:val="008516AB"/>
    <w:rsid w:val="00853728"/>
    <w:rsid w:val="00853730"/>
    <w:rsid w:val="0085409E"/>
    <w:rsid w:val="0085558E"/>
    <w:rsid w:val="00855C83"/>
    <w:rsid w:val="00856C4C"/>
    <w:rsid w:val="00860C71"/>
    <w:rsid w:val="00861A9E"/>
    <w:rsid w:val="0086256F"/>
    <w:rsid w:val="00865633"/>
    <w:rsid w:val="00866841"/>
    <w:rsid w:val="008668B8"/>
    <w:rsid w:val="00867042"/>
    <w:rsid w:val="00867726"/>
    <w:rsid w:val="00871368"/>
    <w:rsid w:val="00871476"/>
    <w:rsid w:val="00872600"/>
    <w:rsid w:val="008757BE"/>
    <w:rsid w:val="00885824"/>
    <w:rsid w:val="008859A7"/>
    <w:rsid w:val="00885A5B"/>
    <w:rsid w:val="00891DF3"/>
    <w:rsid w:val="008926A2"/>
    <w:rsid w:val="008968DC"/>
    <w:rsid w:val="0089785D"/>
    <w:rsid w:val="008A14DC"/>
    <w:rsid w:val="008A2085"/>
    <w:rsid w:val="008A64FC"/>
    <w:rsid w:val="008B077A"/>
    <w:rsid w:val="008B2D90"/>
    <w:rsid w:val="008B53C3"/>
    <w:rsid w:val="008C354E"/>
    <w:rsid w:val="008C3EDA"/>
    <w:rsid w:val="008C4F84"/>
    <w:rsid w:val="008D432F"/>
    <w:rsid w:val="008D5AB3"/>
    <w:rsid w:val="008D7BAC"/>
    <w:rsid w:val="008D7D9B"/>
    <w:rsid w:val="008E0094"/>
    <w:rsid w:val="008E00B9"/>
    <w:rsid w:val="008E0D84"/>
    <w:rsid w:val="008E33DC"/>
    <w:rsid w:val="008E3AAC"/>
    <w:rsid w:val="008E4D32"/>
    <w:rsid w:val="008E739A"/>
    <w:rsid w:val="008F100A"/>
    <w:rsid w:val="008F1446"/>
    <w:rsid w:val="008F4160"/>
    <w:rsid w:val="008F495B"/>
    <w:rsid w:val="00904365"/>
    <w:rsid w:val="00904F6C"/>
    <w:rsid w:val="00906548"/>
    <w:rsid w:val="009113AA"/>
    <w:rsid w:val="0091701C"/>
    <w:rsid w:val="00921556"/>
    <w:rsid w:val="0092209A"/>
    <w:rsid w:val="00930415"/>
    <w:rsid w:val="00931197"/>
    <w:rsid w:val="00932D61"/>
    <w:rsid w:val="009335AB"/>
    <w:rsid w:val="00936107"/>
    <w:rsid w:val="00953217"/>
    <w:rsid w:val="009573AC"/>
    <w:rsid w:val="00960200"/>
    <w:rsid w:val="0096035C"/>
    <w:rsid w:val="00960404"/>
    <w:rsid w:val="00960DCB"/>
    <w:rsid w:val="00970C81"/>
    <w:rsid w:val="00970DEC"/>
    <w:rsid w:val="0097369B"/>
    <w:rsid w:val="00977EF6"/>
    <w:rsid w:val="00981275"/>
    <w:rsid w:val="00981D64"/>
    <w:rsid w:val="009858B0"/>
    <w:rsid w:val="00985EF1"/>
    <w:rsid w:val="0098600A"/>
    <w:rsid w:val="0099064F"/>
    <w:rsid w:val="009920CE"/>
    <w:rsid w:val="009932D0"/>
    <w:rsid w:val="00997CAF"/>
    <w:rsid w:val="009A1E47"/>
    <w:rsid w:val="009A2BC6"/>
    <w:rsid w:val="009A2ECB"/>
    <w:rsid w:val="009A3DE3"/>
    <w:rsid w:val="009A50B2"/>
    <w:rsid w:val="009A671A"/>
    <w:rsid w:val="009C054A"/>
    <w:rsid w:val="009C501C"/>
    <w:rsid w:val="009C7042"/>
    <w:rsid w:val="009C79AC"/>
    <w:rsid w:val="009D434E"/>
    <w:rsid w:val="009D4D7D"/>
    <w:rsid w:val="009E0625"/>
    <w:rsid w:val="009E5A8C"/>
    <w:rsid w:val="009F1D68"/>
    <w:rsid w:val="009F2BAB"/>
    <w:rsid w:val="009F7190"/>
    <w:rsid w:val="009F749D"/>
    <w:rsid w:val="009F7CFD"/>
    <w:rsid w:val="009F7E26"/>
    <w:rsid w:val="00A0241B"/>
    <w:rsid w:val="00A03B1C"/>
    <w:rsid w:val="00A06B9E"/>
    <w:rsid w:val="00A124F5"/>
    <w:rsid w:val="00A137E9"/>
    <w:rsid w:val="00A16EF4"/>
    <w:rsid w:val="00A23773"/>
    <w:rsid w:val="00A24687"/>
    <w:rsid w:val="00A249D7"/>
    <w:rsid w:val="00A325D1"/>
    <w:rsid w:val="00A33691"/>
    <w:rsid w:val="00A33B37"/>
    <w:rsid w:val="00A3455C"/>
    <w:rsid w:val="00A36280"/>
    <w:rsid w:val="00A36ECB"/>
    <w:rsid w:val="00A403A1"/>
    <w:rsid w:val="00A47DB0"/>
    <w:rsid w:val="00A519B9"/>
    <w:rsid w:val="00A522D4"/>
    <w:rsid w:val="00A54DE7"/>
    <w:rsid w:val="00A563D0"/>
    <w:rsid w:val="00A70B17"/>
    <w:rsid w:val="00A711E0"/>
    <w:rsid w:val="00A7259F"/>
    <w:rsid w:val="00A72799"/>
    <w:rsid w:val="00A74C60"/>
    <w:rsid w:val="00A7583F"/>
    <w:rsid w:val="00A776B0"/>
    <w:rsid w:val="00A777CF"/>
    <w:rsid w:val="00A80E02"/>
    <w:rsid w:val="00A82ACE"/>
    <w:rsid w:val="00A83B97"/>
    <w:rsid w:val="00A9337B"/>
    <w:rsid w:val="00A950E2"/>
    <w:rsid w:val="00AA024B"/>
    <w:rsid w:val="00AA0AE5"/>
    <w:rsid w:val="00AA24D8"/>
    <w:rsid w:val="00AA3D77"/>
    <w:rsid w:val="00AA6A7D"/>
    <w:rsid w:val="00AB0619"/>
    <w:rsid w:val="00AB21F7"/>
    <w:rsid w:val="00AB61E9"/>
    <w:rsid w:val="00AB77BF"/>
    <w:rsid w:val="00AB7E9E"/>
    <w:rsid w:val="00AC4180"/>
    <w:rsid w:val="00AC4739"/>
    <w:rsid w:val="00AC4EB6"/>
    <w:rsid w:val="00AC5F54"/>
    <w:rsid w:val="00AC7A58"/>
    <w:rsid w:val="00AE04DC"/>
    <w:rsid w:val="00AE2887"/>
    <w:rsid w:val="00AE3D9C"/>
    <w:rsid w:val="00AE765B"/>
    <w:rsid w:val="00AF0C63"/>
    <w:rsid w:val="00AF142E"/>
    <w:rsid w:val="00AF7092"/>
    <w:rsid w:val="00B000F4"/>
    <w:rsid w:val="00B00E8E"/>
    <w:rsid w:val="00B030D9"/>
    <w:rsid w:val="00B03477"/>
    <w:rsid w:val="00B05C3C"/>
    <w:rsid w:val="00B07632"/>
    <w:rsid w:val="00B079F6"/>
    <w:rsid w:val="00B13D3D"/>
    <w:rsid w:val="00B158CE"/>
    <w:rsid w:val="00B2049C"/>
    <w:rsid w:val="00B24A1F"/>
    <w:rsid w:val="00B26E82"/>
    <w:rsid w:val="00B30F28"/>
    <w:rsid w:val="00B3138C"/>
    <w:rsid w:val="00B34460"/>
    <w:rsid w:val="00B364F5"/>
    <w:rsid w:val="00B366B6"/>
    <w:rsid w:val="00B415C1"/>
    <w:rsid w:val="00B4243E"/>
    <w:rsid w:val="00B4288F"/>
    <w:rsid w:val="00B45574"/>
    <w:rsid w:val="00B47F88"/>
    <w:rsid w:val="00B53323"/>
    <w:rsid w:val="00B53B25"/>
    <w:rsid w:val="00B54622"/>
    <w:rsid w:val="00B55997"/>
    <w:rsid w:val="00B57283"/>
    <w:rsid w:val="00B57350"/>
    <w:rsid w:val="00B62AD1"/>
    <w:rsid w:val="00B634EC"/>
    <w:rsid w:val="00B740B3"/>
    <w:rsid w:val="00B8540C"/>
    <w:rsid w:val="00B93EC6"/>
    <w:rsid w:val="00B94E41"/>
    <w:rsid w:val="00B959E7"/>
    <w:rsid w:val="00BA1933"/>
    <w:rsid w:val="00BA5322"/>
    <w:rsid w:val="00BA6B82"/>
    <w:rsid w:val="00BB0C39"/>
    <w:rsid w:val="00BB51C1"/>
    <w:rsid w:val="00BB66A2"/>
    <w:rsid w:val="00BB7A9D"/>
    <w:rsid w:val="00BC2F04"/>
    <w:rsid w:val="00BC738C"/>
    <w:rsid w:val="00BD4D9B"/>
    <w:rsid w:val="00BD5F63"/>
    <w:rsid w:val="00BE3BB4"/>
    <w:rsid w:val="00BE43DB"/>
    <w:rsid w:val="00BE4BD2"/>
    <w:rsid w:val="00BE7416"/>
    <w:rsid w:val="00BF08B1"/>
    <w:rsid w:val="00BF27B3"/>
    <w:rsid w:val="00BF3FBF"/>
    <w:rsid w:val="00BF4F68"/>
    <w:rsid w:val="00BF5449"/>
    <w:rsid w:val="00BF6D7D"/>
    <w:rsid w:val="00C005BB"/>
    <w:rsid w:val="00C00676"/>
    <w:rsid w:val="00C059C6"/>
    <w:rsid w:val="00C17EFF"/>
    <w:rsid w:val="00C25F10"/>
    <w:rsid w:val="00C31493"/>
    <w:rsid w:val="00C34AE1"/>
    <w:rsid w:val="00C36407"/>
    <w:rsid w:val="00C40F66"/>
    <w:rsid w:val="00C41D51"/>
    <w:rsid w:val="00C41E0D"/>
    <w:rsid w:val="00C56195"/>
    <w:rsid w:val="00C56C0A"/>
    <w:rsid w:val="00C60534"/>
    <w:rsid w:val="00C63D01"/>
    <w:rsid w:val="00C6459D"/>
    <w:rsid w:val="00C64711"/>
    <w:rsid w:val="00C64995"/>
    <w:rsid w:val="00C710F8"/>
    <w:rsid w:val="00C7124B"/>
    <w:rsid w:val="00C77063"/>
    <w:rsid w:val="00C81C9D"/>
    <w:rsid w:val="00C851B3"/>
    <w:rsid w:val="00C9207F"/>
    <w:rsid w:val="00C9244C"/>
    <w:rsid w:val="00C926D0"/>
    <w:rsid w:val="00C936B9"/>
    <w:rsid w:val="00C93C1B"/>
    <w:rsid w:val="00CA023B"/>
    <w:rsid w:val="00CA29D7"/>
    <w:rsid w:val="00CA2F8F"/>
    <w:rsid w:val="00CA3278"/>
    <w:rsid w:val="00CA59A2"/>
    <w:rsid w:val="00CA70F2"/>
    <w:rsid w:val="00CB3B5D"/>
    <w:rsid w:val="00CB6D81"/>
    <w:rsid w:val="00CB6F4B"/>
    <w:rsid w:val="00CB6FE7"/>
    <w:rsid w:val="00CB7427"/>
    <w:rsid w:val="00CC12F0"/>
    <w:rsid w:val="00CC1579"/>
    <w:rsid w:val="00CC3A68"/>
    <w:rsid w:val="00CD51B4"/>
    <w:rsid w:val="00CD67CC"/>
    <w:rsid w:val="00CD717B"/>
    <w:rsid w:val="00CE1D88"/>
    <w:rsid w:val="00CE2358"/>
    <w:rsid w:val="00CE2F4B"/>
    <w:rsid w:val="00CE311D"/>
    <w:rsid w:val="00CE3E36"/>
    <w:rsid w:val="00CE410A"/>
    <w:rsid w:val="00CF2BA5"/>
    <w:rsid w:val="00CF3D0C"/>
    <w:rsid w:val="00D01FBB"/>
    <w:rsid w:val="00D040FB"/>
    <w:rsid w:val="00D05D41"/>
    <w:rsid w:val="00D12858"/>
    <w:rsid w:val="00D13D89"/>
    <w:rsid w:val="00D2256B"/>
    <w:rsid w:val="00D239E5"/>
    <w:rsid w:val="00D3126A"/>
    <w:rsid w:val="00D33218"/>
    <w:rsid w:val="00D34ACD"/>
    <w:rsid w:val="00D361B1"/>
    <w:rsid w:val="00D36768"/>
    <w:rsid w:val="00D55BBF"/>
    <w:rsid w:val="00D57256"/>
    <w:rsid w:val="00D61E77"/>
    <w:rsid w:val="00D70EF9"/>
    <w:rsid w:val="00D72166"/>
    <w:rsid w:val="00D81930"/>
    <w:rsid w:val="00D82B77"/>
    <w:rsid w:val="00D86B53"/>
    <w:rsid w:val="00D870E0"/>
    <w:rsid w:val="00D875C9"/>
    <w:rsid w:val="00D87A3A"/>
    <w:rsid w:val="00D93B27"/>
    <w:rsid w:val="00D94AA7"/>
    <w:rsid w:val="00D95FC7"/>
    <w:rsid w:val="00DA12FB"/>
    <w:rsid w:val="00DA5A73"/>
    <w:rsid w:val="00DB00D1"/>
    <w:rsid w:val="00DB291C"/>
    <w:rsid w:val="00DB382B"/>
    <w:rsid w:val="00DB3F7F"/>
    <w:rsid w:val="00DB44BE"/>
    <w:rsid w:val="00DC0745"/>
    <w:rsid w:val="00DC113B"/>
    <w:rsid w:val="00DC1570"/>
    <w:rsid w:val="00DC4429"/>
    <w:rsid w:val="00DC712D"/>
    <w:rsid w:val="00DD17C6"/>
    <w:rsid w:val="00DD1F1B"/>
    <w:rsid w:val="00DD2C6B"/>
    <w:rsid w:val="00DD7EC2"/>
    <w:rsid w:val="00DE0977"/>
    <w:rsid w:val="00DE0CCA"/>
    <w:rsid w:val="00DE3C3E"/>
    <w:rsid w:val="00DF2C74"/>
    <w:rsid w:val="00DF7697"/>
    <w:rsid w:val="00E007B5"/>
    <w:rsid w:val="00E065A8"/>
    <w:rsid w:val="00E11B29"/>
    <w:rsid w:val="00E1400C"/>
    <w:rsid w:val="00E20654"/>
    <w:rsid w:val="00E20F5B"/>
    <w:rsid w:val="00E2738E"/>
    <w:rsid w:val="00E31FF9"/>
    <w:rsid w:val="00E3274D"/>
    <w:rsid w:val="00E3400C"/>
    <w:rsid w:val="00E359AF"/>
    <w:rsid w:val="00E4194F"/>
    <w:rsid w:val="00E41A8A"/>
    <w:rsid w:val="00E44997"/>
    <w:rsid w:val="00E474E3"/>
    <w:rsid w:val="00E553E8"/>
    <w:rsid w:val="00E573D8"/>
    <w:rsid w:val="00E63F46"/>
    <w:rsid w:val="00E665E2"/>
    <w:rsid w:val="00E67E5D"/>
    <w:rsid w:val="00E7193F"/>
    <w:rsid w:val="00E72DA1"/>
    <w:rsid w:val="00E7575C"/>
    <w:rsid w:val="00E774B0"/>
    <w:rsid w:val="00E777EB"/>
    <w:rsid w:val="00E80B02"/>
    <w:rsid w:val="00E835F1"/>
    <w:rsid w:val="00E870F4"/>
    <w:rsid w:val="00E9059D"/>
    <w:rsid w:val="00E915C9"/>
    <w:rsid w:val="00E91AC5"/>
    <w:rsid w:val="00E91CEF"/>
    <w:rsid w:val="00E924A4"/>
    <w:rsid w:val="00E93F10"/>
    <w:rsid w:val="00EA08B4"/>
    <w:rsid w:val="00EA3706"/>
    <w:rsid w:val="00EA45AA"/>
    <w:rsid w:val="00EA4ED8"/>
    <w:rsid w:val="00EA72D1"/>
    <w:rsid w:val="00EC10F8"/>
    <w:rsid w:val="00EC31C3"/>
    <w:rsid w:val="00EC428D"/>
    <w:rsid w:val="00EC5A35"/>
    <w:rsid w:val="00ED63A2"/>
    <w:rsid w:val="00ED707C"/>
    <w:rsid w:val="00EE2C2F"/>
    <w:rsid w:val="00EE33C0"/>
    <w:rsid w:val="00EE5E56"/>
    <w:rsid w:val="00EF11C1"/>
    <w:rsid w:val="00EF2BA4"/>
    <w:rsid w:val="00EF4853"/>
    <w:rsid w:val="00EF55EC"/>
    <w:rsid w:val="00EF59C8"/>
    <w:rsid w:val="00EF6872"/>
    <w:rsid w:val="00F0233A"/>
    <w:rsid w:val="00F043D0"/>
    <w:rsid w:val="00F06956"/>
    <w:rsid w:val="00F1555C"/>
    <w:rsid w:val="00F2157E"/>
    <w:rsid w:val="00F21662"/>
    <w:rsid w:val="00F216F5"/>
    <w:rsid w:val="00F21DE4"/>
    <w:rsid w:val="00F23B02"/>
    <w:rsid w:val="00F24416"/>
    <w:rsid w:val="00F262EA"/>
    <w:rsid w:val="00F33FD0"/>
    <w:rsid w:val="00F35997"/>
    <w:rsid w:val="00F3754F"/>
    <w:rsid w:val="00F41FC1"/>
    <w:rsid w:val="00F42D2F"/>
    <w:rsid w:val="00F46020"/>
    <w:rsid w:val="00F46EA4"/>
    <w:rsid w:val="00F52C1C"/>
    <w:rsid w:val="00F56380"/>
    <w:rsid w:val="00F619AC"/>
    <w:rsid w:val="00F66B6D"/>
    <w:rsid w:val="00F675E5"/>
    <w:rsid w:val="00F747CE"/>
    <w:rsid w:val="00F758E2"/>
    <w:rsid w:val="00F82790"/>
    <w:rsid w:val="00F841DC"/>
    <w:rsid w:val="00F84B61"/>
    <w:rsid w:val="00F84CBA"/>
    <w:rsid w:val="00F87ECB"/>
    <w:rsid w:val="00F92D2A"/>
    <w:rsid w:val="00FA1C69"/>
    <w:rsid w:val="00FA3A8A"/>
    <w:rsid w:val="00FA443B"/>
    <w:rsid w:val="00FA51A4"/>
    <w:rsid w:val="00FB07CF"/>
    <w:rsid w:val="00FB0990"/>
    <w:rsid w:val="00FB1E50"/>
    <w:rsid w:val="00FB23C4"/>
    <w:rsid w:val="00FB3BC3"/>
    <w:rsid w:val="00FB3F46"/>
    <w:rsid w:val="00FB66B0"/>
    <w:rsid w:val="00FB6727"/>
    <w:rsid w:val="00FB6EED"/>
    <w:rsid w:val="00FB7395"/>
    <w:rsid w:val="00FC209D"/>
    <w:rsid w:val="00FC26EB"/>
    <w:rsid w:val="00FC4AF1"/>
    <w:rsid w:val="00FC6511"/>
    <w:rsid w:val="00FD373E"/>
    <w:rsid w:val="00FD5940"/>
    <w:rsid w:val="00FD5FCD"/>
    <w:rsid w:val="00FE1080"/>
    <w:rsid w:val="00FE13F5"/>
    <w:rsid w:val="00FE2B91"/>
    <w:rsid w:val="00FF0257"/>
    <w:rsid w:val="00FF20E0"/>
    <w:rsid w:val="00FF3976"/>
    <w:rsid w:val="00FF4D59"/>
    <w:rsid w:val="00FF67BF"/>
    <w:rsid w:val="64ED1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qFormat/>
    <w:rsid w:val="004F6943"/>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qFormat/>
    <w:pPr>
      <w:widowControl/>
      <w:spacing w:before="100" w:beforeAutospacing="1" w:after="100" w:afterAutospacing="1"/>
      <w:jc w:val="left"/>
    </w:pPr>
    <w:rPr>
      <w:rFonts w:ascii="宋体" w:eastAsia="宋体" w:hAnsi="宋体" w:cs="宋体"/>
      <w:kern w:val="0"/>
      <w:sz w:val="24"/>
    </w:rPr>
  </w:style>
  <w:style w:type="character" w:styleId="a7">
    <w:name w:val="Strong"/>
    <w:qFormat/>
    <w:rPr>
      <w:b/>
      <w:bCs/>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 w:type="character" w:customStyle="1" w:styleId="1Char">
    <w:name w:val="标题 1 Char"/>
    <w:basedOn w:val="a0"/>
    <w:link w:val="1"/>
    <w:rsid w:val="004F6943"/>
    <w:rPr>
      <w:rFonts w:ascii="Calibri" w:eastAsia="宋体" w:hAnsi="Calibri" w:cs="Times New Roman"/>
      <w:b/>
      <w:bCs/>
      <w:kern w:val="44"/>
      <w:sz w:val="44"/>
      <w:szCs w:val="44"/>
    </w:rPr>
  </w:style>
  <w:style w:type="paragraph" w:customStyle="1" w:styleId="CharChar1CharCharCharCharCharCharCharChar">
    <w:name w:val="Char Char1 Char Char Char Char Char Char Char Char"/>
    <w:basedOn w:val="a"/>
    <w:rsid w:val="004B425D"/>
    <w:rPr>
      <w:rFonts w:eastAsia="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qFormat/>
    <w:rsid w:val="004F6943"/>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qFormat/>
    <w:pPr>
      <w:widowControl/>
      <w:spacing w:before="100" w:beforeAutospacing="1" w:after="100" w:afterAutospacing="1"/>
      <w:jc w:val="left"/>
    </w:pPr>
    <w:rPr>
      <w:rFonts w:ascii="宋体" w:eastAsia="宋体" w:hAnsi="宋体" w:cs="宋体"/>
      <w:kern w:val="0"/>
      <w:sz w:val="24"/>
    </w:rPr>
  </w:style>
  <w:style w:type="character" w:styleId="a7">
    <w:name w:val="Strong"/>
    <w:qFormat/>
    <w:rPr>
      <w:b/>
      <w:bCs/>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 w:type="character" w:customStyle="1" w:styleId="1Char">
    <w:name w:val="标题 1 Char"/>
    <w:basedOn w:val="a0"/>
    <w:link w:val="1"/>
    <w:rsid w:val="004F6943"/>
    <w:rPr>
      <w:rFonts w:ascii="Calibri" w:eastAsia="宋体" w:hAnsi="Calibri" w:cs="Times New Roman"/>
      <w:b/>
      <w:bCs/>
      <w:kern w:val="44"/>
      <w:sz w:val="44"/>
      <w:szCs w:val="44"/>
    </w:rPr>
  </w:style>
  <w:style w:type="paragraph" w:customStyle="1" w:styleId="CharChar1CharCharCharCharCharCharCharChar">
    <w:name w:val="Char Char1 Char Char Char Char Char Char Char Char"/>
    <w:basedOn w:val="a"/>
    <w:rsid w:val="004B425D"/>
    <w:rPr>
      <w:rFonts w:eastAsia="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71951">
      <w:bodyDiv w:val="1"/>
      <w:marLeft w:val="0"/>
      <w:marRight w:val="0"/>
      <w:marTop w:val="0"/>
      <w:marBottom w:val="0"/>
      <w:divBdr>
        <w:top w:val="none" w:sz="0" w:space="0" w:color="auto"/>
        <w:left w:val="none" w:sz="0" w:space="0" w:color="auto"/>
        <w:bottom w:val="none" w:sz="0" w:space="0" w:color="auto"/>
        <w:right w:val="none" w:sz="0" w:space="0" w:color="auto"/>
      </w:divBdr>
    </w:div>
    <w:div w:id="123354455">
      <w:bodyDiv w:val="1"/>
      <w:marLeft w:val="0"/>
      <w:marRight w:val="0"/>
      <w:marTop w:val="0"/>
      <w:marBottom w:val="0"/>
      <w:divBdr>
        <w:top w:val="none" w:sz="0" w:space="0" w:color="auto"/>
        <w:left w:val="none" w:sz="0" w:space="0" w:color="auto"/>
        <w:bottom w:val="none" w:sz="0" w:space="0" w:color="auto"/>
        <w:right w:val="none" w:sz="0" w:space="0" w:color="auto"/>
      </w:divBdr>
    </w:div>
    <w:div w:id="540484466">
      <w:bodyDiv w:val="1"/>
      <w:marLeft w:val="0"/>
      <w:marRight w:val="0"/>
      <w:marTop w:val="0"/>
      <w:marBottom w:val="0"/>
      <w:divBdr>
        <w:top w:val="none" w:sz="0" w:space="0" w:color="auto"/>
        <w:left w:val="none" w:sz="0" w:space="0" w:color="auto"/>
        <w:bottom w:val="none" w:sz="0" w:space="0" w:color="auto"/>
        <w:right w:val="none" w:sz="0" w:space="0" w:color="auto"/>
      </w:divBdr>
      <w:divsChild>
        <w:div w:id="1106190883">
          <w:marLeft w:val="0"/>
          <w:marRight w:val="0"/>
          <w:marTop w:val="0"/>
          <w:marBottom w:val="0"/>
          <w:divBdr>
            <w:top w:val="none" w:sz="0" w:space="0" w:color="auto"/>
            <w:left w:val="none" w:sz="0" w:space="0" w:color="auto"/>
            <w:bottom w:val="none" w:sz="0" w:space="0" w:color="auto"/>
            <w:right w:val="none" w:sz="0" w:space="0" w:color="auto"/>
          </w:divBdr>
        </w:div>
      </w:divsChild>
    </w:div>
    <w:div w:id="577251927">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9">
          <w:marLeft w:val="0"/>
          <w:marRight w:val="0"/>
          <w:marTop w:val="0"/>
          <w:marBottom w:val="0"/>
          <w:divBdr>
            <w:top w:val="none" w:sz="0" w:space="0" w:color="auto"/>
            <w:left w:val="none" w:sz="0" w:space="0" w:color="auto"/>
            <w:bottom w:val="none" w:sz="0" w:space="0" w:color="auto"/>
            <w:right w:val="none" w:sz="0" w:space="0" w:color="auto"/>
          </w:divBdr>
        </w:div>
      </w:divsChild>
    </w:div>
    <w:div w:id="913856635">
      <w:bodyDiv w:val="1"/>
      <w:marLeft w:val="0"/>
      <w:marRight w:val="0"/>
      <w:marTop w:val="0"/>
      <w:marBottom w:val="0"/>
      <w:divBdr>
        <w:top w:val="none" w:sz="0" w:space="0" w:color="auto"/>
        <w:left w:val="none" w:sz="0" w:space="0" w:color="auto"/>
        <w:bottom w:val="none" w:sz="0" w:space="0" w:color="auto"/>
        <w:right w:val="none" w:sz="0" w:space="0" w:color="auto"/>
      </w:divBdr>
    </w:div>
    <w:div w:id="1203639367">
      <w:bodyDiv w:val="1"/>
      <w:marLeft w:val="0"/>
      <w:marRight w:val="0"/>
      <w:marTop w:val="0"/>
      <w:marBottom w:val="0"/>
      <w:divBdr>
        <w:top w:val="none" w:sz="0" w:space="0" w:color="auto"/>
        <w:left w:val="none" w:sz="0" w:space="0" w:color="auto"/>
        <w:bottom w:val="none" w:sz="0" w:space="0" w:color="auto"/>
        <w:right w:val="none" w:sz="0" w:space="0" w:color="auto"/>
      </w:divBdr>
      <w:divsChild>
        <w:div w:id="1970044138">
          <w:marLeft w:val="0"/>
          <w:marRight w:val="0"/>
          <w:marTop w:val="0"/>
          <w:marBottom w:val="0"/>
          <w:divBdr>
            <w:top w:val="none" w:sz="0" w:space="0" w:color="auto"/>
            <w:left w:val="none" w:sz="0" w:space="0" w:color="auto"/>
            <w:bottom w:val="none" w:sz="0" w:space="0" w:color="auto"/>
            <w:right w:val="none" w:sz="0" w:space="0" w:color="auto"/>
          </w:divBdr>
        </w:div>
      </w:divsChild>
    </w:div>
    <w:div w:id="1688945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300084-C293-4669-AF13-E6A4F6390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12</Pages>
  <Words>870</Words>
  <Characters>4965</Characters>
  <Application>Microsoft Office Word</Application>
  <DocSecurity>0</DocSecurity>
  <Lines>41</Lines>
  <Paragraphs>11</Paragraphs>
  <ScaleCrop>false</ScaleCrop>
  <Company>Hewlett-Packard Company</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王新孟</dc:creator>
  <cp:lastModifiedBy>刘飞</cp:lastModifiedBy>
  <cp:revision>112</cp:revision>
  <cp:lastPrinted>2018-03-27T10:12:00Z</cp:lastPrinted>
  <dcterms:created xsi:type="dcterms:W3CDTF">2018-03-21T10:36:00Z</dcterms:created>
  <dcterms:modified xsi:type="dcterms:W3CDTF">2018-04-27T00:42:00Z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